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72BCE" w14:textId="77777777" w:rsidR="0055718B" w:rsidRDefault="0055718B">
      <w:pPr>
        <w:jc w:val="left"/>
        <w:rPr>
          <w:rFonts w:cs="Arial"/>
          <w:b/>
          <w:kern w:val="28"/>
          <w:szCs w:val="22"/>
        </w:rPr>
      </w:pPr>
    </w:p>
    <w:sdt>
      <w:sdtPr>
        <w:rPr>
          <w:rFonts w:cs="Times New Roman"/>
          <w:b w:val="0"/>
          <w:i w:val="0"/>
          <w:lang w:eastAsia="pl-PL"/>
        </w:rPr>
        <w:id w:val="4066486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F5AAD40" w14:textId="2B94F23F" w:rsidR="00502556" w:rsidRDefault="00502556">
          <w:pPr>
            <w:pStyle w:val="Nagwekspisutreci"/>
          </w:pPr>
          <w:r>
            <w:t>Spis treści</w:t>
          </w:r>
        </w:p>
        <w:p w14:paraId="7625A45B" w14:textId="643BE0F4" w:rsidR="00522E7E" w:rsidRDefault="0050255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zCs w:val="22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\h \z \t "Nagłówek 1;1;Akapit z listą;1" </w:instrText>
          </w:r>
          <w:r>
            <w:rPr>
              <w:b w:val="0"/>
              <w:bCs w:val="0"/>
            </w:rPr>
            <w:fldChar w:fldCharType="separate"/>
          </w:r>
          <w:hyperlink w:anchor="_Toc58920758" w:history="1">
            <w:r w:rsidR="00522E7E" w:rsidRPr="006365A0">
              <w:rPr>
                <w:rStyle w:val="Hipercze"/>
              </w:rPr>
              <w:t>1.</w:t>
            </w:r>
            <w:r w:rsidR="00522E7E">
              <w:rPr>
                <w:rFonts w:asciiTheme="minorHAnsi" w:eastAsiaTheme="minorEastAsia" w:hAnsiTheme="minorHAnsi" w:cstheme="minorBidi"/>
                <w:b w:val="0"/>
                <w:bCs w:val="0"/>
                <w:szCs w:val="22"/>
              </w:rPr>
              <w:tab/>
            </w:r>
            <w:r w:rsidR="00522E7E" w:rsidRPr="006365A0">
              <w:rPr>
                <w:rStyle w:val="Hipercze"/>
              </w:rPr>
              <w:t>Dokumentacja dla SZT/SSP – wymagania ogólne</w:t>
            </w:r>
            <w:r w:rsidR="00522E7E">
              <w:rPr>
                <w:webHidden/>
              </w:rPr>
              <w:tab/>
            </w:r>
            <w:r w:rsidR="00522E7E">
              <w:rPr>
                <w:webHidden/>
              </w:rPr>
              <w:fldChar w:fldCharType="begin"/>
            </w:r>
            <w:r w:rsidR="00522E7E">
              <w:rPr>
                <w:webHidden/>
              </w:rPr>
              <w:instrText xml:space="preserve"> PAGEREF _Toc58920758 \h </w:instrText>
            </w:r>
            <w:r w:rsidR="00522E7E">
              <w:rPr>
                <w:webHidden/>
              </w:rPr>
            </w:r>
            <w:r w:rsidR="00522E7E">
              <w:rPr>
                <w:webHidden/>
              </w:rPr>
              <w:fldChar w:fldCharType="separate"/>
            </w:r>
            <w:r w:rsidR="00F45792">
              <w:rPr>
                <w:webHidden/>
              </w:rPr>
              <w:t>3</w:t>
            </w:r>
            <w:r w:rsidR="00522E7E">
              <w:rPr>
                <w:webHidden/>
              </w:rPr>
              <w:fldChar w:fldCharType="end"/>
            </w:r>
          </w:hyperlink>
        </w:p>
        <w:p w14:paraId="1D1F36AA" w14:textId="5D14359B" w:rsidR="00522E7E" w:rsidRDefault="00522E7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zCs w:val="22"/>
            </w:rPr>
          </w:pPr>
          <w:hyperlink w:anchor="_Toc58920759" w:history="1">
            <w:r w:rsidRPr="006365A0">
              <w:rPr>
                <w:rStyle w:val="Hipercz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zCs w:val="22"/>
              </w:rPr>
              <w:tab/>
            </w:r>
            <w:r w:rsidRPr="006365A0">
              <w:rPr>
                <w:rStyle w:val="Hipercze"/>
              </w:rPr>
              <w:t>Projekt wykonawczy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_Toc58920759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45792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180D81F" w14:textId="61DBAE28" w:rsidR="00522E7E" w:rsidRDefault="00522E7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zCs w:val="22"/>
            </w:rPr>
          </w:pPr>
          <w:hyperlink w:anchor="_Toc58920760" w:history="1">
            <w:r w:rsidRPr="006365A0">
              <w:rPr>
                <w:rStyle w:val="Hipercz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zCs w:val="22"/>
              </w:rPr>
              <w:tab/>
            </w:r>
            <w:r w:rsidRPr="006365A0">
              <w:rPr>
                <w:rStyle w:val="Hipercze"/>
              </w:rPr>
              <w:t>Dokumentacja powykonawcza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_Toc58920760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45792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6EFF839" w14:textId="18FCEA40" w:rsidR="00522E7E" w:rsidRDefault="00522E7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zCs w:val="22"/>
            </w:rPr>
          </w:pPr>
          <w:hyperlink w:anchor="_Toc58920761" w:history="1">
            <w:r w:rsidRPr="006365A0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zCs w:val="22"/>
              </w:rPr>
              <w:tab/>
            </w:r>
            <w:r w:rsidRPr="006365A0">
              <w:rPr>
                <w:rStyle w:val="Hipercze"/>
              </w:rPr>
              <w:t>Dokumentacja oprogramowania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_Toc58920761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45792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F12902D" w14:textId="2DCA164C" w:rsidR="00522E7E" w:rsidRDefault="00522E7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zCs w:val="22"/>
            </w:rPr>
          </w:pPr>
          <w:hyperlink w:anchor="_Toc58920762" w:history="1">
            <w:r w:rsidRPr="006365A0">
              <w:rPr>
                <w:rStyle w:val="Hipercze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szCs w:val="22"/>
              </w:rPr>
              <w:tab/>
            </w:r>
            <w:r w:rsidRPr="006365A0">
              <w:rPr>
                <w:rStyle w:val="Hipercze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_Toc58920762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45792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4B542AD" w14:textId="7B9072DE" w:rsidR="00502556" w:rsidRDefault="00502556">
          <w:r>
            <w:rPr>
              <w:b/>
              <w:bCs/>
            </w:rPr>
            <w:fldChar w:fldCharType="end"/>
          </w:r>
        </w:p>
      </w:sdtContent>
    </w:sdt>
    <w:p w14:paraId="0A4F6126" w14:textId="792330DE" w:rsidR="00502556" w:rsidRDefault="00502556">
      <w:pPr>
        <w:jc w:val="left"/>
        <w:rPr>
          <w:rFonts w:cs="Arial"/>
          <w:b/>
          <w:kern w:val="28"/>
          <w:szCs w:val="22"/>
        </w:rPr>
      </w:pPr>
      <w:r>
        <w:rPr>
          <w:rFonts w:cs="Arial"/>
          <w:b/>
          <w:kern w:val="28"/>
          <w:szCs w:val="22"/>
        </w:rPr>
        <w:br w:type="page"/>
      </w:r>
    </w:p>
    <w:p w14:paraId="325F2828" w14:textId="77777777" w:rsidR="00502556" w:rsidRDefault="00502556">
      <w:pPr>
        <w:jc w:val="left"/>
        <w:rPr>
          <w:rFonts w:cs="Arial"/>
          <w:b/>
          <w:kern w:val="28"/>
          <w:szCs w:val="22"/>
        </w:rPr>
      </w:pPr>
    </w:p>
    <w:p w14:paraId="3E045250" w14:textId="15A06D99" w:rsidR="00002BF4" w:rsidRPr="00002BF4" w:rsidRDefault="00502556" w:rsidP="00002BF4">
      <w:pPr>
        <w:pStyle w:val="Nagwek1"/>
        <w:keepNext w:val="0"/>
        <w:ind w:left="432" w:hanging="432"/>
      </w:pPr>
      <w:bookmarkStart w:id="0" w:name="_Toc33717571"/>
      <w:bookmarkStart w:id="1" w:name="_Toc33719811"/>
      <w:bookmarkStart w:id="2" w:name="_Toc33717572"/>
      <w:bookmarkStart w:id="3" w:name="_Toc33719812"/>
      <w:bookmarkStart w:id="4" w:name="_Toc33717573"/>
      <w:bookmarkStart w:id="5" w:name="_Toc33719813"/>
      <w:bookmarkStart w:id="6" w:name="_Toc33717574"/>
      <w:bookmarkStart w:id="7" w:name="_Toc33719814"/>
      <w:bookmarkStart w:id="8" w:name="_Toc33717575"/>
      <w:bookmarkStart w:id="9" w:name="_Toc33719815"/>
      <w:bookmarkStart w:id="10" w:name="_Toc33717576"/>
      <w:bookmarkStart w:id="11" w:name="_Toc33719816"/>
      <w:bookmarkStart w:id="12" w:name="_Toc33717577"/>
      <w:bookmarkStart w:id="13" w:name="_Toc33719817"/>
      <w:bookmarkStart w:id="14" w:name="_Toc33717578"/>
      <w:bookmarkStart w:id="15" w:name="_Toc33719818"/>
      <w:bookmarkStart w:id="16" w:name="_Toc33717579"/>
      <w:bookmarkStart w:id="17" w:name="_Toc33719819"/>
      <w:bookmarkStart w:id="18" w:name="_Toc33717580"/>
      <w:bookmarkStart w:id="19" w:name="_Toc33719820"/>
      <w:bookmarkStart w:id="20" w:name="_Toc33717581"/>
      <w:bookmarkStart w:id="21" w:name="_Toc33719821"/>
      <w:bookmarkStart w:id="22" w:name="_Toc33717582"/>
      <w:bookmarkStart w:id="23" w:name="_Toc33719822"/>
      <w:bookmarkStart w:id="24" w:name="_Toc5892075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>D</w:t>
      </w:r>
      <w:r w:rsidR="00002BF4" w:rsidRPr="00002BF4">
        <w:t>okumentacj</w:t>
      </w:r>
      <w:r>
        <w:t>a</w:t>
      </w:r>
      <w:r w:rsidR="00002BF4" w:rsidRPr="00002BF4">
        <w:t xml:space="preserve"> dla SZT/SSP</w:t>
      </w:r>
      <w:r w:rsidR="007C7E41">
        <w:t xml:space="preserve"> </w:t>
      </w:r>
      <w:r w:rsidR="00A07D3F">
        <w:t>-</w:t>
      </w:r>
      <w:r w:rsidR="007C7E41">
        <w:t xml:space="preserve"> wymagania ogólne</w:t>
      </w:r>
      <w:bookmarkEnd w:id="24"/>
    </w:p>
    <w:p w14:paraId="16120C9B" w14:textId="7D653B62" w:rsidR="005D7AD5" w:rsidRPr="005D7AD5" w:rsidRDefault="005D7AD5" w:rsidP="007479AD">
      <w:pPr>
        <w:pStyle w:val="Podpunkt1"/>
      </w:pPr>
      <w:r w:rsidRPr="005D7AD5">
        <w:t>Dokumentacja, w zależności od etapu realizacji, powinna obejmować:</w:t>
      </w:r>
    </w:p>
    <w:p w14:paraId="4D7A4FEE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Projekt wykonawczy.</w:t>
      </w:r>
    </w:p>
    <w:p w14:paraId="68592B16" w14:textId="77777777" w:rsidR="005D7AD5" w:rsidRPr="005D7AD5" w:rsidRDefault="005D7AD5" w:rsidP="005D7AD5">
      <w:pPr>
        <w:ind w:left="1211" w:hanging="360"/>
        <w:rPr>
          <w:szCs w:val="20"/>
        </w:rPr>
      </w:pPr>
      <w:r w:rsidRPr="005D7AD5">
        <w:rPr>
          <w:szCs w:val="20"/>
        </w:rPr>
        <w:t>Dokumentację powykonawczą.</w:t>
      </w:r>
    </w:p>
    <w:p w14:paraId="3FD6CBBA" w14:textId="77777777" w:rsidR="005D7AD5" w:rsidRPr="005D7AD5" w:rsidRDefault="005D7AD5" w:rsidP="005D7AD5">
      <w:pPr>
        <w:ind w:left="1211" w:hanging="360"/>
        <w:rPr>
          <w:szCs w:val="20"/>
        </w:rPr>
      </w:pPr>
      <w:r w:rsidRPr="005D7AD5">
        <w:rPr>
          <w:szCs w:val="20"/>
        </w:rPr>
        <w:t>Dokumentację oprogramowania.</w:t>
      </w:r>
    </w:p>
    <w:p w14:paraId="2E526527" w14:textId="77777777" w:rsidR="005D7AD5" w:rsidRPr="005D7AD5" w:rsidRDefault="005D7AD5" w:rsidP="007479AD">
      <w:pPr>
        <w:pStyle w:val="Podpunkt1"/>
      </w:pPr>
      <w:r w:rsidRPr="005D7AD5">
        <w:t>Wymagania ogólne:</w:t>
      </w:r>
    </w:p>
    <w:p w14:paraId="29FF670E" w14:textId="77777777" w:rsidR="005D7AD5" w:rsidRPr="005D7AD5" w:rsidRDefault="005D7AD5" w:rsidP="005D7AD5">
      <w:pPr>
        <w:numPr>
          <w:ilvl w:val="0"/>
          <w:numId w:val="11"/>
        </w:numPr>
        <w:rPr>
          <w:szCs w:val="20"/>
        </w:rPr>
      </w:pPr>
      <w:r w:rsidRPr="005D7AD5">
        <w:rPr>
          <w:szCs w:val="20"/>
        </w:rPr>
        <w:t>Dostarczona dokumentacja musi być w całości w języku polskim.</w:t>
      </w:r>
    </w:p>
    <w:p w14:paraId="46214E6A" w14:textId="77777777" w:rsidR="005D7AD5" w:rsidRDefault="005D7AD5" w:rsidP="005D7AD5">
      <w:pPr>
        <w:ind w:left="1211" w:hanging="360"/>
        <w:rPr>
          <w:szCs w:val="20"/>
        </w:rPr>
      </w:pPr>
      <w:r w:rsidRPr="005D7AD5">
        <w:rPr>
          <w:szCs w:val="20"/>
        </w:rPr>
        <w:t>Dokumentacja winna być dostarczona w formie papierowej oraz na nośnikach elektronicznych.</w:t>
      </w:r>
    </w:p>
    <w:p w14:paraId="402257E8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B0B69A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308F9BE5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0147F72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2045DA8F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B27830D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B9CB34C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AC8BBF9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57DC6ADD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7F059284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C00C689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5AC114B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21EE351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2466390F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EDAC35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923741B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51346049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5C6B1607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32FCA6A1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4DDF70F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414FEB4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283258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AF2AED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3CC6DE8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14462C0F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5C39013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6E75EB34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50AAC61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4D1AA5A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6CFED776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33713F4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2E7C6E61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5FFCBB60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6AB70264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3D3B92B5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7CBF3E67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768ED4D8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B5AB827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4724A640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6634C971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642AD209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78C4BC80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0D0BDAF8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24FA6FFF" w14:textId="77777777" w:rsidR="004A0B07" w:rsidRDefault="004A0B07" w:rsidP="005D7AD5">
      <w:pPr>
        <w:ind w:left="1211" w:hanging="360"/>
        <w:rPr>
          <w:rFonts w:cs="Arial"/>
          <w:szCs w:val="22"/>
        </w:rPr>
      </w:pPr>
    </w:p>
    <w:p w14:paraId="551216BD" w14:textId="77777777" w:rsidR="004A0B07" w:rsidRPr="005D7AD5" w:rsidRDefault="004A0B07" w:rsidP="005D7AD5">
      <w:pPr>
        <w:ind w:left="1211" w:hanging="360"/>
        <w:rPr>
          <w:rFonts w:cs="Arial"/>
          <w:szCs w:val="22"/>
        </w:rPr>
      </w:pPr>
    </w:p>
    <w:p w14:paraId="06CA198B" w14:textId="77777777" w:rsidR="005D7AD5" w:rsidRPr="005D7AD5" w:rsidRDefault="005D7AD5" w:rsidP="005D7AD5">
      <w:pPr>
        <w:pStyle w:val="Nagwek1"/>
        <w:keepNext w:val="0"/>
        <w:ind w:left="432" w:hanging="432"/>
      </w:pPr>
      <w:bookmarkStart w:id="25" w:name="_Toc172624861"/>
      <w:r w:rsidRPr="005D7AD5">
        <w:t>Projekt wykonawczy</w:t>
      </w:r>
      <w:bookmarkEnd w:id="25"/>
      <w:r w:rsidRPr="005D7AD5">
        <w:t xml:space="preserve"> </w:t>
      </w:r>
    </w:p>
    <w:p w14:paraId="1242A597" w14:textId="77777777" w:rsidR="005D7AD5" w:rsidRPr="005D7AD5" w:rsidRDefault="005D7AD5" w:rsidP="005D7AD5">
      <w:pPr>
        <w:ind w:left="851"/>
        <w:rPr>
          <w:rFonts w:cs="Arial"/>
          <w:szCs w:val="22"/>
        </w:rPr>
      </w:pPr>
      <w:r w:rsidRPr="005D7AD5">
        <w:rPr>
          <w:rFonts w:cs="Arial"/>
          <w:szCs w:val="22"/>
        </w:rPr>
        <w:t>Wymagane jest, aby dokumentacja projektowa zawierała, ale nie ograniczała się do wymienionych niżej części:</w:t>
      </w:r>
    </w:p>
    <w:p w14:paraId="21D75F42" w14:textId="67A4EE72" w:rsidR="005D7AD5" w:rsidRPr="005D7AD5" w:rsidRDefault="005D7AD5" w:rsidP="00510C11">
      <w:pPr>
        <w:pStyle w:val="123"/>
        <w:numPr>
          <w:ilvl w:val="0"/>
          <w:numId w:val="17"/>
        </w:numPr>
      </w:pPr>
      <w:r w:rsidRPr="005D7AD5">
        <w:t>Wymagania formalno-prawne:</w:t>
      </w:r>
    </w:p>
    <w:p w14:paraId="5E6E32CD" w14:textId="77777777" w:rsidR="005D7AD5" w:rsidRPr="007479AD" w:rsidRDefault="005D7AD5" w:rsidP="00510C11">
      <w:pPr>
        <w:pStyle w:val="Akapitzlist"/>
        <w:numPr>
          <w:ilvl w:val="0"/>
          <w:numId w:val="22"/>
        </w:numPr>
      </w:pPr>
      <w:r w:rsidRPr="007479AD">
        <w:t>stosowane przepisy i normy branżowe,</w:t>
      </w:r>
    </w:p>
    <w:p w14:paraId="449FDBC8" w14:textId="77777777" w:rsidR="005D7AD5" w:rsidRPr="007479AD" w:rsidRDefault="005D7AD5" w:rsidP="00510C11">
      <w:pPr>
        <w:pStyle w:val="Akapitzlist"/>
        <w:numPr>
          <w:ilvl w:val="0"/>
          <w:numId w:val="22"/>
        </w:numPr>
      </w:pPr>
      <w:r w:rsidRPr="007479AD">
        <w:t>uprawnienia projektanta.</w:t>
      </w:r>
    </w:p>
    <w:p w14:paraId="43BF646B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Część opisowa, która obejmuje opis techniczny i eksploatacyjny</w:t>
      </w:r>
    </w:p>
    <w:p w14:paraId="207C31C4" w14:textId="57432029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 xml:space="preserve">Uzgodnienia z Inwestorem </w:t>
      </w:r>
      <w:proofErr w:type="spellStart"/>
      <w:r w:rsidRPr="007479AD">
        <w:rPr>
          <w:szCs w:val="20"/>
        </w:rPr>
        <w:t>eSZT</w:t>
      </w:r>
      <w:proofErr w:type="spellEnd"/>
      <w:r w:rsidRPr="007479AD">
        <w:rPr>
          <w:szCs w:val="20"/>
        </w:rPr>
        <w:t>/SSP.</w:t>
      </w:r>
    </w:p>
    <w:p w14:paraId="578DFE53" w14:textId="77777777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Uzgodnienia branżowe, a tym z rzeczoznawcą ppoż.</w:t>
      </w:r>
    </w:p>
    <w:p w14:paraId="7D6292FC" w14:textId="77777777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Wymagania szczegółowe:</w:t>
      </w:r>
    </w:p>
    <w:p w14:paraId="49ADCFC6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wyznaczenie Stref ochrony i stref pożarowych,</w:t>
      </w:r>
    </w:p>
    <w:p w14:paraId="2C08AD15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wymagania funkcjonalne dla </w:t>
      </w:r>
      <w:proofErr w:type="spellStart"/>
      <w:r w:rsidRPr="005D7AD5">
        <w:t>eSZT</w:t>
      </w:r>
      <w:proofErr w:type="spellEnd"/>
      <w:r w:rsidRPr="005D7AD5">
        <w:t>/SSP,</w:t>
      </w:r>
    </w:p>
    <w:p w14:paraId="63E4C369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wymagania dla urządzeń w zakresie klasy środowiskowej urządzeń,</w:t>
      </w:r>
    </w:p>
    <w:p w14:paraId="5A29899B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oszacowanie potrzeb ilościowych i jakościowych.</w:t>
      </w:r>
    </w:p>
    <w:p w14:paraId="0690DFD2" w14:textId="7CA652FF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 xml:space="preserve">Ogólna Koncepcja </w:t>
      </w:r>
      <w:proofErr w:type="spellStart"/>
      <w:r w:rsidRPr="007479AD">
        <w:rPr>
          <w:szCs w:val="20"/>
        </w:rPr>
        <w:t>eSZT</w:t>
      </w:r>
      <w:proofErr w:type="spellEnd"/>
      <w:r w:rsidRPr="007479AD">
        <w:rPr>
          <w:szCs w:val="20"/>
        </w:rPr>
        <w:t>/SSP i właściwości funkcjonalno-użytkowe:</w:t>
      </w:r>
    </w:p>
    <w:p w14:paraId="7EE72CF7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informacje o sposobie organizacji systemu,</w:t>
      </w:r>
    </w:p>
    <w:p w14:paraId="05B4E9FC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zasady działania,</w:t>
      </w:r>
    </w:p>
    <w:p w14:paraId="08810B8B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realizowane funkcje </w:t>
      </w:r>
      <w:proofErr w:type="spellStart"/>
      <w:r w:rsidRPr="005D7AD5">
        <w:t>eSZT</w:t>
      </w:r>
      <w:proofErr w:type="spellEnd"/>
      <w:r w:rsidRPr="005D7AD5">
        <w:t xml:space="preserve"> i SSP.</w:t>
      </w:r>
    </w:p>
    <w:p w14:paraId="59A4804D" w14:textId="7302E7FD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Wymagania dotyczące architektury systemowej:</w:t>
      </w:r>
    </w:p>
    <w:p w14:paraId="16DAFBA4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charakterystyka techniczna urządzeń,</w:t>
      </w:r>
    </w:p>
    <w:p w14:paraId="69F48B1B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opis podsystemów, </w:t>
      </w:r>
    </w:p>
    <w:p w14:paraId="6589846A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sposoby zabezpieczeń przeciwprzepięciowych, przeciwsabotażowych, odgromowych itp.</w:t>
      </w:r>
    </w:p>
    <w:p w14:paraId="67A9CF24" w14:textId="6183349F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Wymagania funkcjonalne dla urządzeń:</w:t>
      </w:r>
    </w:p>
    <w:p w14:paraId="787C82D9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zestawienie urządzeń dla każdego projektowanego systemu w zakresie parametrów i funkcjonalności,</w:t>
      </w:r>
    </w:p>
    <w:p w14:paraId="5BB4B8D0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specyfikacja urządzeń, a w tym sugerowanego producenta i typu urządzeń, </w:t>
      </w:r>
    </w:p>
    <w:p w14:paraId="3F22F8AD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wymagania w zakresie certyfikacji urządzeń,</w:t>
      </w:r>
    </w:p>
    <w:p w14:paraId="3BAADB04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poziom i zakres integracji projektowanych systemów (np. SKD i SSP).</w:t>
      </w:r>
    </w:p>
    <w:p w14:paraId="24A0FDF3" w14:textId="1AF53BD3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Opis instalacji przewodowej:</w:t>
      </w:r>
    </w:p>
    <w:p w14:paraId="4F3B106B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typ  zastosowanych przewodów, </w:t>
      </w:r>
    </w:p>
    <w:p w14:paraId="27F1BB1B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tablice tras kablowych i/lub napowietrznych (w tym przebieg i długość trasy), </w:t>
      </w:r>
    </w:p>
    <w:p w14:paraId="7FA3B34D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zasady opisu przewodów,</w:t>
      </w:r>
    </w:p>
    <w:p w14:paraId="46228F87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wskazówki montażu okablowania.</w:t>
      </w:r>
    </w:p>
    <w:p w14:paraId="36E8FFF1" w14:textId="7169F808" w:rsidR="005D7AD5" w:rsidRPr="007479AD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7479AD">
        <w:rPr>
          <w:szCs w:val="20"/>
        </w:rPr>
        <w:t>Wymagania dotyczące instalacji elektrycznych:</w:t>
      </w:r>
    </w:p>
    <w:p w14:paraId="23AF887C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opis sposobu zasilania systemu i urządzeń,</w:t>
      </w:r>
    </w:p>
    <w:p w14:paraId="2013BEE9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miejsce i sposób poboru mocy, </w:t>
      </w:r>
    </w:p>
    <w:p w14:paraId="308FBD86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okablowanie zasilające, zabezpieczenia przepięciowe (w przypadku prowadzenia instalacji w terenie otwartym należy dodatkowo uwzględnić zabezpieczenia przeciwporażeniowe i przeciwprzepięciowe od wyładowań atmosferycznych).</w:t>
      </w:r>
    </w:p>
    <w:p w14:paraId="15667F18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 xml:space="preserve">bilans energetyczny zasilania awaryjnego każdego z projektowanych systemów, </w:t>
      </w:r>
    </w:p>
    <w:p w14:paraId="18268527" w14:textId="77777777" w:rsidR="005D7AD5" w:rsidRPr="005D7AD5" w:rsidRDefault="005D7AD5" w:rsidP="00510C11">
      <w:pPr>
        <w:pStyle w:val="Akapitzlist"/>
        <w:numPr>
          <w:ilvl w:val="0"/>
          <w:numId w:val="22"/>
        </w:numPr>
      </w:pPr>
      <w:r w:rsidRPr="005D7AD5">
        <w:t>typ, rodzaj i sposób montażu UPS dla projektowanych systemów.</w:t>
      </w:r>
    </w:p>
    <w:p w14:paraId="18CEDCF2" w14:textId="4618DB5B" w:rsidR="005D7AD5" w:rsidRPr="00961995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961995">
        <w:rPr>
          <w:szCs w:val="20"/>
        </w:rPr>
        <w:t>Wymagania dotyczące architektury OT/IT zgodne z zasadami obowiązującymi w GK Tauron.</w:t>
      </w:r>
    </w:p>
    <w:p w14:paraId="52FEF718" w14:textId="6125775A" w:rsidR="005D7AD5" w:rsidRPr="00961995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961995">
        <w:rPr>
          <w:szCs w:val="20"/>
        </w:rPr>
        <w:t>Kompletna lista sygnałów przewidzianych dla obiektu zgodna z zapisami w Załączniku nr 2</w:t>
      </w:r>
      <w:r w:rsidR="00510C11">
        <w:rPr>
          <w:szCs w:val="20"/>
        </w:rPr>
        <w:t>c</w:t>
      </w:r>
      <w:r w:rsidRPr="00961995">
        <w:rPr>
          <w:szCs w:val="20"/>
        </w:rPr>
        <w:t xml:space="preserve"> do Standardu.</w:t>
      </w:r>
    </w:p>
    <w:p w14:paraId="1A5A42FD" w14:textId="684ACFEE" w:rsidR="005D7AD5" w:rsidRPr="00961995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961995">
        <w:rPr>
          <w:szCs w:val="20"/>
        </w:rPr>
        <w:t xml:space="preserve">Uzgodnione z Inwestorem </w:t>
      </w:r>
      <w:proofErr w:type="spellStart"/>
      <w:r w:rsidRPr="00961995">
        <w:rPr>
          <w:szCs w:val="20"/>
        </w:rPr>
        <w:t>eSZT</w:t>
      </w:r>
      <w:proofErr w:type="spellEnd"/>
      <w:r w:rsidRPr="00961995">
        <w:rPr>
          <w:szCs w:val="20"/>
        </w:rPr>
        <w:t xml:space="preserve">/SSP co najmniej trzy Scenariusze testowe dla każdego z wdrażanych systemów, które zostaną zweryfikowane przed odbiorem końcowym z udziałem przedstawicieli Inwestora </w:t>
      </w:r>
      <w:proofErr w:type="spellStart"/>
      <w:r w:rsidRPr="00961995">
        <w:rPr>
          <w:szCs w:val="20"/>
        </w:rPr>
        <w:t>eSZT</w:t>
      </w:r>
      <w:proofErr w:type="spellEnd"/>
      <w:r w:rsidRPr="00961995">
        <w:rPr>
          <w:szCs w:val="20"/>
        </w:rPr>
        <w:t>/SSP. Część dokumentacji dot. Scenariuszy testowych winna być opracowana w formie list kontrolnych.</w:t>
      </w:r>
    </w:p>
    <w:p w14:paraId="13C8B3A3" w14:textId="6722C2E7" w:rsidR="005D7AD5" w:rsidRPr="00961995" w:rsidRDefault="005D7AD5" w:rsidP="00510C11">
      <w:pPr>
        <w:pStyle w:val="Akapitzlist"/>
        <w:numPr>
          <w:ilvl w:val="0"/>
          <w:numId w:val="23"/>
        </w:numPr>
        <w:rPr>
          <w:szCs w:val="20"/>
        </w:rPr>
      </w:pPr>
      <w:r w:rsidRPr="00961995">
        <w:rPr>
          <w:szCs w:val="20"/>
        </w:rPr>
        <w:t>Zasady Nadzoru autorskiego projektanta.</w:t>
      </w:r>
    </w:p>
    <w:p w14:paraId="15A031E2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Część rysunkowa:</w:t>
      </w:r>
    </w:p>
    <w:p w14:paraId="3DA67163" w14:textId="77777777" w:rsidR="005D7AD5" w:rsidRPr="005D7AD5" w:rsidRDefault="005D7AD5" w:rsidP="00510C11">
      <w:pPr>
        <w:numPr>
          <w:ilvl w:val="0"/>
          <w:numId w:val="12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Ogólny schemat blokowy i funkcjonalny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>/SSP.</w:t>
      </w:r>
    </w:p>
    <w:p w14:paraId="3558A4FA" w14:textId="77777777" w:rsidR="005D7AD5" w:rsidRPr="005D7AD5" w:rsidRDefault="005D7AD5" w:rsidP="00510C11">
      <w:pPr>
        <w:numPr>
          <w:ilvl w:val="0"/>
          <w:numId w:val="12"/>
        </w:numPr>
        <w:ind w:left="1208" w:hanging="357"/>
        <w:rPr>
          <w:szCs w:val="20"/>
        </w:rPr>
      </w:pPr>
      <w:r w:rsidRPr="005D7AD5">
        <w:rPr>
          <w:szCs w:val="20"/>
        </w:rPr>
        <w:t>Rysunki koordynacyjne dla istniejących i nowych urządzeń współpracujących z systemem.</w:t>
      </w:r>
    </w:p>
    <w:p w14:paraId="24BDE5A3" w14:textId="77777777" w:rsidR="005D7AD5" w:rsidRPr="005D7AD5" w:rsidRDefault="005D7AD5" w:rsidP="00510C11">
      <w:pPr>
        <w:numPr>
          <w:ilvl w:val="0"/>
          <w:numId w:val="12"/>
        </w:numPr>
        <w:ind w:left="1208" w:hanging="357"/>
        <w:rPr>
          <w:szCs w:val="20"/>
        </w:rPr>
      </w:pPr>
      <w:r w:rsidRPr="005D7AD5">
        <w:rPr>
          <w:szCs w:val="20"/>
        </w:rPr>
        <w:t>Schematy zasadnicze i rysunki montażowe obwodów każdego z podsystemów.</w:t>
      </w:r>
    </w:p>
    <w:p w14:paraId="4A2875AD" w14:textId="5A70F032" w:rsidR="004A0B07" w:rsidRPr="004A0B07" w:rsidRDefault="005D7AD5" w:rsidP="004A0B07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Kosztorys proponowanych rozwiązań z uwzględnieniem wszystkich niezbędnych licencji oraz kosztów integracji.</w:t>
      </w:r>
    </w:p>
    <w:p w14:paraId="42AD23C4" w14:textId="77777777" w:rsidR="004A0B07" w:rsidRPr="001A0353" w:rsidRDefault="004A0B07" w:rsidP="004A0B07">
      <w:pPr>
        <w:rPr>
          <w:szCs w:val="20"/>
        </w:rPr>
      </w:pPr>
    </w:p>
    <w:p w14:paraId="61683B24" w14:textId="77777777" w:rsidR="005D7AD5" w:rsidRPr="005D7AD5" w:rsidRDefault="005D7AD5" w:rsidP="00076F02">
      <w:pPr>
        <w:pStyle w:val="Nagwek1"/>
        <w:keepNext w:val="0"/>
        <w:ind w:left="432" w:hanging="432"/>
      </w:pPr>
      <w:bookmarkStart w:id="26" w:name="_Toc172624862"/>
      <w:r w:rsidRPr="005D7AD5">
        <w:t>Dokumentacja powykonawcza</w:t>
      </w:r>
      <w:bookmarkEnd w:id="26"/>
    </w:p>
    <w:p w14:paraId="76B1CD89" w14:textId="77777777" w:rsidR="005D7AD5" w:rsidRPr="005D7AD5" w:rsidRDefault="005D7AD5" w:rsidP="005D7AD5">
      <w:pPr>
        <w:ind w:left="851"/>
        <w:rPr>
          <w:rFonts w:cs="Arial"/>
          <w:szCs w:val="22"/>
        </w:rPr>
      </w:pPr>
      <w:r w:rsidRPr="005D7AD5">
        <w:rPr>
          <w:rFonts w:cs="Arial"/>
          <w:szCs w:val="22"/>
        </w:rPr>
        <w:t>Wymagane jest, aby dokumentacja powykonawcza zawierała, ale nie ograniczała się do wymienionych niżej części:</w:t>
      </w:r>
    </w:p>
    <w:p w14:paraId="1E26EB78" w14:textId="4479DD2F" w:rsidR="005D7AD5" w:rsidRPr="00076F02" w:rsidRDefault="005D7AD5" w:rsidP="00510C11">
      <w:pPr>
        <w:pStyle w:val="123"/>
        <w:numPr>
          <w:ilvl w:val="0"/>
          <w:numId w:val="18"/>
        </w:numPr>
      </w:pPr>
      <w:r w:rsidRPr="00076F02">
        <w:t xml:space="preserve">Projekt wykonawczy z naniesionymi zmianami dokonanymi w toku wykonywania robót wraz z uzgodnieniami z Inwestorem </w:t>
      </w:r>
      <w:proofErr w:type="spellStart"/>
      <w:r w:rsidRPr="00076F02">
        <w:t>eSZT</w:t>
      </w:r>
      <w:proofErr w:type="spellEnd"/>
      <w:r w:rsidRPr="00076F02">
        <w:t>/SSP.</w:t>
      </w:r>
    </w:p>
    <w:p w14:paraId="5624273F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lastRenderedPageBreak/>
        <w:t>Wymagania formalno-prawne:</w:t>
      </w:r>
    </w:p>
    <w:p w14:paraId="44026EC2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stosowane przepisy i normy branżowe,</w:t>
      </w:r>
    </w:p>
    <w:p w14:paraId="2C5FDE45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uprawnienia projektanta,</w:t>
      </w:r>
    </w:p>
    <w:p w14:paraId="74DED614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uprawnienia wykonawcy, w tym również koncesja MSWiA.</w:t>
      </w:r>
    </w:p>
    <w:p w14:paraId="23C7B561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Część opisowa obejmująca opis techniczny i eksploatacyjny:</w:t>
      </w:r>
    </w:p>
    <w:p w14:paraId="3F86044F" w14:textId="36590BE8" w:rsidR="005D7AD5" w:rsidRPr="00961995" w:rsidRDefault="005D7AD5" w:rsidP="00510C11">
      <w:pPr>
        <w:pStyle w:val="123"/>
        <w:numPr>
          <w:ilvl w:val="1"/>
          <w:numId w:val="24"/>
        </w:numPr>
      </w:pPr>
      <w:r w:rsidRPr="00961995">
        <w:t xml:space="preserve">Uzgodnienia z Inwestorem </w:t>
      </w:r>
      <w:proofErr w:type="spellStart"/>
      <w:r w:rsidRPr="00961995">
        <w:t>eSZT</w:t>
      </w:r>
      <w:proofErr w:type="spellEnd"/>
      <w:r w:rsidRPr="00961995">
        <w:t>/SSP.</w:t>
      </w:r>
    </w:p>
    <w:p w14:paraId="13601BC6" w14:textId="77777777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Uzgodnienia branżowe, a tym z rzeczoznawcą ppoż.</w:t>
      </w:r>
    </w:p>
    <w:p w14:paraId="691642EF" w14:textId="77777777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Wymagania szczegółowe:</w:t>
      </w:r>
    </w:p>
    <w:p w14:paraId="1612BA05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wyznaczenie Stref ochrony i stref pożarowych,</w:t>
      </w:r>
    </w:p>
    <w:p w14:paraId="67771A92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wymagania funkcjonalne dla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>/SSP,</w:t>
      </w:r>
    </w:p>
    <w:p w14:paraId="5F433B3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klasy środowiskowe zastosowanych urządzeń,</w:t>
      </w:r>
    </w:p>
    <w:p w14:paraId="31428CB6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zestawienie ilościowe i jakościowe.</w:t>
      </w:r>
    </w:p>
    <w:p w14:paraId="611CE7A6" w14:textId="2268F646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Ogólna Koncepcja SZT/SSP i właściwości funkcjonalno-użytkowe:</w:t>
      </w:r>
    </w:p>
    <w:p w14:paraId="2CEFBAB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informacje o sposobie organizacji systemu,</w:t>
      </w:r>
    </w:p>
    <w:p w14:paraId="03DB28D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zasady działania,</w:t>
      </w:r>
    </w:p>
    <w:p w14:paraId="09BBA87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realizowane funkcje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 i SSP.</w:t>
      </w:r>
    </w:p>
    <w:p w14:paraId="7F3997B7" w14:textId="4CCB4FED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Wymagania dotyczące architektury systemowej</w:t>
      </w:r>
    </w:p>
    <w:p w14:paraId="5F7E4F2D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charakterystyka techniczna urządzeń, </w:t>
      </w:r>
    </w:p>
    <w:p w14:paraId="0BB04964" w14:textId="6A5B1FF3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opis podsystemów, </w:t>
      </w:r>
    </w:p>
    <w:p w14:paraId="04FC4538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sposoby zabezpieczeń przeciwprzepięciowych, przeciwsabotażowych, odgromowych itp.</w:t>
      </w:r>
    </w:p>
    <w:p w14:paraId="5CF8182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szczegółowe parametry i funkcje urządzeń:</w:t>
      </w:r>
    </w:p>
    <w:p w14:paraId="34C4AEAC" w14:textId="77777777" w:rsidR="005D7AD5" w:rsidRPr="005D7AD5" w:rsidRDefault="005D7AD5" w:rsidP="00510C11">
      <w:pPr>
        <w:keepNext/>
        <w:numPr>
          <w:ilvl w:val="0"/>
          <w:numId w:val="15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specyfikacja, </w:t>
      </w:r>
    </w:p>
    <w:p w14:paraId="786DD007" w14:textId="77777777" w:rsidR="005D7AD5" w:rsidRPr="005D7AD5" w:rsidRDefault="005D7AD5" w:rsidP="00510C11">
      <w:pPr>
        <w:keepNext/>
        <w:numPr>
          <w:ilvl w:val="0"/>
          <w:numId w:val="15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>zestawienie urządzeń dla każdego projektowanego systemu ze wskazaniem typu i producenta,</w:t>
      </w:r>
    </w:p>
    <w:p w14:paraId="27D28AB0" w14:textId="77777777" w:rsidR="005D7AD5" w:rsidRPr="005D7AD5" w:rsidRDefault="005D7AD5" w:rsidP="00510C11">
      <w:pPr>
        <w:keepNext/>
        <w:numPr>
          <w:ilvl w:val="0"/>
          <w:numId w:val="15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>poziom i zakres integracji projektowanych systemów (np. SKD i SSP).</w:t>
      </w:r>
    </w:p>
    <w:p w14:paraId="531F5C60" w14:textId="68657BC7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Opis instalacji przewodowej:</w:t>
      </w:r>
    </w:p>
    <w:p w14:paraId="7527B1ED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typ zastosowanych przewodów, </w:t>
      </w:r>
    </w:p>
    <w:p w14:paraId="0EE1D64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tablice tras kablowych i/lub napowietrznych (a w tym przebieg i długość trasy), </w:t>
      </w:r>
    </w:p>
    <w:p w14:paraId="08E5003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zasady opisu przewodów,</w:t>
      </w:r>
    </w:p>
    <w:p w14:paraId="5444E7FC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sposób montażu okablowania.</w:t>
      </w:r>
    </w:p>
    <w:p w14:paraId="72849160" w14:textId="6457EECD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Wymagania dotyczące instalacji elektrycznych</w:t>
      </w:r>
    </w:p>
    <w:p w14:paraId="62CA001E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Opis sposobu zasilania systemu i urządzeń:</w:t>
      </w:r>
    </w:p>
    <w:p w14:paraId="7A735CA1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miejsce i sposób poboru mocy, </w:t>
      </w:r>
    </w:p>
    <w:p w14:paraId="36B5959C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okablowanie zasilające, </w:t>
      </w:r>
    </w:p>
    <w:p w14:paraId="6F3944BB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zabezpieczenia przepięciowe, </w:t>
      </w:r>
    </w:p>
    <w:p w14:paraId="030EA995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>zabezpieczenia przeciwporażeniowe i odgromowe.</w:t>
      </w:r>
    </w:p>
    <w:p w14:paraId="648C5F1E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Bilans energetyczny zasilania awaryjnego każdego z projektowanych systemów, </w:t>
      </w:r>
    </w:p>
    <w:p w14:paraId="7829DF42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Typ, rodzaj i sposób montażu UPS dla projektowanych systemów.</w:t>
      </w:r>
    </w:p>
    <w:p w14:paraId="7966E441" w14:textId="53FE9FC2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Wymagania dotyczące architektury IT zgodne z zasadami obowiązującymi w GK Tauron.</w:t>
      </w:r>
    </w:p>
    <w:p w14:paraId="7B4F866C" w14:textId="494CD10F" w:rsidR="005D7AD5" w:rsidRPr="00961995" w:rsidRDefault="005D7AD5" w:rsidP="00510C11">
      <w:pPr>
        <w:pStyle w:val="Akapitzlist"/>
        <w:numPr>
          <w:ilvl w:val="1"/>
          <w:numId w:val="24"/>
        </w:numPr>
        <w:rPr>
          <w:szCs w:val="20"/>
        </w:rPr>
      </w:pPr>
      <w:r w:rsidRPr="00961995">
        <w:rPr>
          <w:szCs w:val="20"/>
        </w:rPr>
        <w:t>Kompletna lista sygnałów przewidzianych dla obiektu zgodna z zapisami w Załączniku nr 2</w:t>
      </w:r>
      <w:r w:rsidR="00510C11">
        <w:rPr>
          <w:szCs w:val="20"/>
        </w:rPr>
        <w:t>c</w:t>
      </w:r>
      <w:r w:rsidRPr="00961995">
        <w:rPr>
          <w:szCs w:val="20"/>
        </w:rPr>
        <w:t>.</w:t>
      </w:r>
    </w:p>
    <w:p w14:paraId="34E4E455" w14:textId="77777777" w:rsidR="005D7AD5" w:rsidRPr="005D7AD5" w:rsidRDefault="005D7AD5" w:rsidP="0096199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Część rysunkowa:</w:t>
      </w:r>
    </w:p>
    <w:p w14:paraId="4C185789" w14:textId="77777777" w:rsidR="005D7AD5" w:rsidRPr="005D7AD5" w:rsidRDefault="005D7AD5" w:rsidP="00510C11">
      <w:pPr>
        <w:numPr>
          <w:ilvl w:val="0"/>
          <w:numId w:val="25"/>
        </w:numPr>
        <w:rPr>
          <w:szCs w:val="20"/>
        </w:rPr>
      </w:pPr>
      <w:r w:rsidRPr="005D7AD5">
        <w:rPr>
          <w:szCs w:val="20"/>
        </w:rPr>
        <w:t xml:space="preserve">Ogólny schemat blokowy i funkcjonalny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/SSP, </w:t>
      </w:r>
    </w:p>
    <w:p w14:paraId="5CE3079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schemat funkcjonalny systemu jako całości, </w:t>
      </w:r>
    </w:p>
    <w:p w14:paraId="0CA84B56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schematy zasadnicze i rysunki montażowe obwodów każdego z podsystemów,</w:t>
      </w:r>
    </w:p>
    <w:p w14:paraId="2F5EDD4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schematy komunikacji w tym: opis techniczny (wraz z przypisanymi adresami IP terminali zabezpieczeniowych i urządzeń telekomunikacyjnych); </w:t>
      </w:r>
    </w:p>
    <w:p w14:paraId="655C1874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rysunki koordynacyjne dla istniejących i nowych urządzeń współpracujących z systemem w zakresie komunikacji w obrębie obiektu oraz z ośrodkami zewnętrznymi; rysunki połączeń telekomunikacyjnych.</w:t>
      </w:r>
    </w:p>
    <w:p w14:paraId="1922F94D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rysunki z naniesionym zakresem pola widzenia poszczególnych kamer w SDW</w:t>
      </w:r>
    </w:p>
    <w:p w14:paraId="6DC2CCAC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rysunki z naniesionym zakresem pola widzenia poszczególnych</w:t>
      </w:r>
      <w:r w:rsidRPr="005D7AD5" w:rsidDel="00F060FD">
        <w:rPr>
          <w:szCs w:val="20"/>
        </w:rPr>
        <w:t xml:space="preserve"> </w:t>
      </w:r>
      <w:r w:rsidRPr="005D7AD5">
        <w:rPr>
          <w:szCs w:val="20"/>
        </w:rPr>
        <w:t xml:space="preserve">czujek w </w:t>
      </w:r>
      <w:proofErr w:type="spellStart"/>
      <w:r w:rsidRPr="005D7AD5">
        <w:rPr>
          <w:szCs w:val="20"/>
        </w:rPr>
        <w:t>SSWiN</w:t>
      </w:r>
      <w:proofErr w:type="spellEnd"/>
      <w:r w:rsidRPr="005D7AD5">
        <w:rPr>
          <w:szCs w:val="20"/>
        </w:rPr>
        <w:t>.</w:t>
      </w:r>
    </w:p>
    <w:p w14:paraId="6532CA2F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Dokumentacja odbiorowa:</w:t>
      </w:r>
    </w:p>
    <w:p w14:paraId="688355E6" w14:textId="04102A01" w:rsidR="005D7AD5" w:rsidRPr="00857BA6" w:rsidRDefault="005D7AD5" w:rsidP="00857BA6">
      <w:pPr>
        <w:pStyle w:val="Akapitzlist"/>
        <w:numPr>
          <w:ilvl w:val="1"/>
          <w:numId w:val="11"/>
        </w:numPr>
        <w:rPr>
          <w:szCs w:val="20"/>
        </w:rPr>
      </w:pPr>
      <w:r w:rsidRPr="00857BA6">
        <w:rPr>
          <w:szCs w:val="20"/>
        </w:rPr>
        <w:t>Oświadczenia, wyniki pomiarów i testów:</w:t>
      </w:r>
    </w:p>
    <w:p w14:paraId="118336D1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oświadczenie kierownika robót o wykonaniu zgodnie z projektem,</w:t>
      </w:r>
    </w:p>
    <w:p w14:paraId="71DAB6B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lastRenderedPageBreak/>
        <w:t>udokumentowane Oświadczenie o wykonaniu SZT z wymaganym Gradem,</w:t>
      </w:r>
    </w:p>
    <w:p w14:paraId="6EA116B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wyniki pomiarów elektrycznych (przewodność, izolacyjność, uziemienie),</w:t>
      </w:r>
    </w:p>
    <w:p w14:paraId="34F19B8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protokoły ze sprawdzenia instalacji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>/SSP,</w:t>
      </w:r>
    </w:p>
    <w:p w14:paraId="33E8B90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protokoły testów SZT zrealizowanych z udziałem przedstawicieli Inwestora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>/SSP dla każdego z wdrażanych systemów w oparciu o Scenariusze testowe zgodne z projektem wykonawczym.</w:t>
      </w:r>
    </w:p>
    <w:p w14:paraId="020E13DD" w14:textId="6B5CBB03" w:rsidR="005D7AD5" w:rsidRPr="00857BA6" w:rsidRDefault="005D7AD5" w:rsidP="00857BA6">
      <w:pPr>
        <w:pStyle w:val="Akapitzlist"/>
        <w:numPr>
          <w:ilvl w:val="1"/>
          <w:numId w:val="11"/>
        </w:numPr>
        <w:rPr>
          <w:szCs w:val="20"/>
        </w:rPr>
      </w:pPr>
      <w:r w:rsidRPr="00857BA6">
        <w:rPr>
          <w:szCs w:val="20"/>
        </w:rPr>
        <w:t>Zalecenia eksploatacyjne:</w:t>
      </w:r>
    </w:p>
    <w:p w14:paraId="711CB71C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wymagania środowiskowe (wilgotność, temperatura pracy, zapylenie itp.),</w:t>
      </w:r>
    </w:p>
    <w:p w14:paraId="75A9A55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zasady bieżącej i okresowej eksploatacji (Kontroli działania) urządzeń, </w:t>
      </w:r>
    </w:p>
    <w:p w14:paraId="08399277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zakres i częstotliwość Konserwacji.</w:t>
      </w:r>
    </w:p>
    <w:p w14:paraId="23B4A331" w14:textId="32ECFC9E" w:rsidR="005D7AD5" w:rsidRPr="005D7AD5" w:rsidRDefault="005D7AD5" w:rsidP="00857BA6">
      <w:pPr>
        <w:pStyle w:val="123"/>
        <w:numPr>
          <w:ilvl w:val="1"/>
          <w:numId w:val="11"/>
        </w:numPr>
      </w:pPr>
      <w:r w:rsidRPr="005D7AD5">
        <w:t>Dokumentacja DTR, karty katalogowe urządzeń i oprogramowania ze wskazaniem źródła zakupu, okresem i warunkami gwarancji oraz serwisu danego urządzenia.</w:t>
      </w:r>
    </w:p>
    <w:p w14:paraId="63E55EF9" w14:textId="77777777" w:rsidR="005D7AD5" w:rsidRPr="005D7AD5" w:rsidRDefault="005D7AD5" w:rsidP="005D7AD5">
      <w:pPr>
        <w:ind w:left="1208"/>
        <w:rPr>
          <w:szCs w:val="20"/>
        </w:rPr>
      </w:pPr>
      <w:r w:rsidRPr="005D7AD5">
        <w:rPr>
          <w:szCs w:val="20"/>
        </w:rPr>
        <w:t xml:space="preserve">Ważne deklaracje zgodności, certyfikat/ deklaracja pochodzenia, certyfikat/ deklaracja ze stopniem zabezpieczenia, certyfikat/ deklaracja spełniania warunków środowiskowych oraz inne wymagane przepisami prawa na zastosowane urządzenia i Elementy SZT. </w:t>
      </w:r>
    </w:p>
    <w:p w14:paraId="71795DEE" w14:textId="660CE64A" w:rsidR="005D7AD5" w:rsidRPr="005D7AD5" w:rsidRDefault="005D7AD5" w:rsidP="00857BA6">
      <w:pPr>
        <w:pStyle w:val="123"/>
        <w:numPr>
          <w:ilvl w:val="1"/>
          <w:numId w:val="11"/>
        </w:numPr>
      </w:pPr>
      <w:r w:rsidRPr="005D7AD5">
        <w:t>Instrukcje obsługi opisujące:</w:t>
      </w:r>
    </w:p>
    <w:p w14:paraId="58156DBE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zakres i poziomy uprawnień, </w:t>
      </w:r>
    </w:p>
    <w:p w14:paraId="491FFCA5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zasady reagowania na sygnały alarmowe, techniczne, </w:t>
      </w:r>
    </w:p>
    <w:p w14:paraId="6B2C31FC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zasady programowania podstawowych urządzeń konieczne do uruchomienia systemu,</w:t>
      </w:r>
    </w:p>
    <w:p w14:paraId="19868DE8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instrukcje montażu i eksploatacji wraz z pełnymi wymaganiami technicznymi urządzeń,</w:t>
      </w:r>
    </w:p>
    <w:p w14:paraId="59FEAC69" w14:textId="77777777" w:rsid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instrukcje obsługi serwisowej urządzeń w ramach napraw.</w:t>
      </w:r>
    </w:p>
    <w:p w14:paraId="6960D00C" w14:textId="77777777" w:rsidR="004A0B07" w:rsidRPr="005D7AD5" w:rsidRDefault="004A0B07" w:rsidP="004A0B07">
      <w:pPr>
        <w:rPr>
          <w:szCs w:val="20"/>
        </w:rPr>
      </w:pPr>
    </w:p>
    <w:p w14:paraId="1A291BA7" w14:textId="77777777" w:rsidR="005D7AD5" w:rsidRPr="005D7AD5" w:rsidRDefault="005D7AD5" w:rsidP="00076F02">
      <w:pPr>
        <w:pStyle w:val="Nagwek1"/>
        <w:keepNext w:val="0"/>
        <w:ind w:left="432" w:hanging="432"/>
      </w:pPr>
      <w:bookmarkStart w:id="27" w:name="_Toc172624863"/>
      <w:r w:rsidRPr="005D7AD5">
        <w:t>Dokumentacja oprogramowania</w:t>
      </w:r>
      <w:bookmarkEnd w:id="27"/>
    </w:p>
    <w:p w14:paraId="36169189" w14:textId="3F9BA698" w:rsidR="005D7AD5" w:rsidRPr="005D7AD5" w:rsidRDefault="005D7AD5" w:rsidP="00076F02">
      <w:pPr>
        <w:pStyle w:val="Podpunkt1"/>
      </w:pPr>
      <w:r w:rsidRPr="005D7AD5">
        <w:t xml:space="preserve">Oprogramowanie systemu </w:t>
      </w:r>
      <w:proofErr w:type="spellStart"/>
      <w:r w:rsidRPr="005D7AD5">
        <w:t>eSZT</w:t>
      </w:r>
      <w:proofErr w:type="spellEnd"/>
      <w:r w:rsidRPr="005D7AD5">
        <w:t>/SSP (systemowe, komunikacyjne, narzędziowe i serwisowe) powinno być w pełni udokumentowane w języku polskim.</w:t>
      </w:r>
    </w:p>
    <w:p w14:paraId="1ADA13A2" w14:textId="09F8844A" w:rsidR="005D7AD5" w:rsidRPr="005D7AD5" w:rsidRDefault="005D7AD5" w:rsidP="00076F02">
      <w:pPr>
        <w:pStyle w:val="Podpunkt1"/>
      </w:pPr>
      <w:r w:rsidRPr="005D7AD5">
        <w:t>Wymagane jest, aby dokumentacja oprogramowania zawierała:</w:t>
      </w:r>
    </w:p>
    <w:p w14:paraId="3B2FDFAE" w14:textId="257F5E30" w:rsidR="005D7AD5" w:rsidRPr="00076F02" w:rsidRDefault="005D7AD5" w:rsidP="00510C11">
      <w:pPr>
        <w:pStyle w:val="123"/>
        <w:numPr>
          <w:ilvl w:val="0"/>
          <w:numId w:val="19"/>
        </w:numPr>
      </w:pPr>
      <w:r w:rsidRPr="00076F02">
        <w:t>Licencje na użytkowanie oprogramowania.</w:t>
      </w:r>
    </w:p>
    <w:p w14:paraId="36A4E809" w14:textId="334C58B1" w:rsidR="005D7AD5" w:rsidRPr="00076F02" w:rsidRDefault="005D7AD5" w:rsidP="00510C11">
      <w:pPr>
        <w:pStyle w:val="123"/>
        <w:numPr>
          <w:ilvl w:val="0"/>
          <w:numId w:val="19"/>
        </w:numPr>
      </w:pPr>
      <w:r w:rsidRPr="00076F02">
        <w:t xml:space="preserve">Oświadczenie o identyczności dostarczonego oprogramowania z zainstalowanym w urządzeniach </w:t>
      </w:r>
      <w:proofErr w:type="spellStart"/>
      <w:r w:rsidRPr="00076F02">
        <w:t>eSZT</w:t>
      </w:r>
      <w:proofErr w:type="spellEnd"/>
      <w:r w:rsidRPr="00076F02">
        <w:t>/SSP.</w:t>
      </w:r>
    </w:p>
    <w:p w14:paraId="6F66623B" w14:textId="4D20EF11" w:rsidR="005D7AD5" w:rsidRPr="00076F02" w:rsidRDefault="005D7AD5" w:rsidP="00510C11">
      <w:pPr>
        <w:pStyle w:val="123"/>
        <w:numPr>
          <w:ilvl w:val="0"/>
          <w:numId w:val="19"/>
        </w:numPr>
      </w:pPr>
      <w:r w:rsidRPr="00076F02">
        <w:t>Instrukcję użytkowania oprogramowania w języku polskim.</w:t>
      </w:r>
    </w:p>
    <w:p w14:paraId="45D35DC8" w14:textId="77777777" w:rsidR="005D7AD5" w:rsidRPr="005D7AD5" w:rsidRDefault="005D7AD5" w:rsidP="00076F02">
      <w:pPr>
        <w:pStyle w:val="Nagwek1"/>
        <w:keepNext w:val="0"/>
        <w:ind w:left="432" w:hanging="432"/>
      </w:pPr>
      <w:bookmarkStart w:id="28" w:name="_Toc172624864"/>
      <w:r w:rsidRPr="005D7AD5">
        <w:t xml:space="preserve">Odbiór </w:t>
      </w:r>
      <w:proofErr w:type="spellStart"/>
      <w:r w:rsidRPr="005D7AD5">
        <w:t>eSZT</w:t>
      </w:r>
      <w:bookmarkEnd w:id="28"/>
      <w:proofErr w:type="spellEnd"/>
      <w:r w:rsidRPr="005D7AD5">
        <w:t xml:space="preserve"> </w:t>
      </w:r>
    </w:p>
    <w:p w14:paraId="58C18E4F" w14:textId="77777777" w:rsidR="005D7AD5" w:rsidRPr="005D7AD5" w:rsidRDefault="005D7AD5" w:rsidP="005D7AD5">
      <w:pPr>
        <w:autoSpaceDE w:val="0"/>
        <w:autoSpaceDN w:val="0"/>
        <w:adjustRightInd w:val="0"/>
        <w:ind w:left="851"/>
        <w:rPr>
          <w:rFonts w:cs="Arial"/>
          <w:szCs w:val="22"/>
        </w:rPr>
      </w:pPr>
      <w:r w:rsidRPr="005D7AD5">
        <w:rPr>
          <w:rFonts w:cs="Arial"/>
          <w:szCs w:val="22"/>
        </w:rPr>
        <w:t xml:space="preserve">Przed Przekazaniem </w:t>
      </w:r>
      <w:proofErr w:type="spellStart"/>
      <w:r w:rsidRPr="005D7AD5">
        <w:rPr>
          <w:rFonts w:cs="Arial"/>
          <w:szCs w:val="22"/>
        </w:rPr>
        <w:t>eSZT</w:t>
      </w:r>
      <w:proofErr w:type="spellEnd"/>
      <w:r w:rsidRPr="005D7AD5">
        <w:rPr>
          <w:rFonts w:cs="Arial"/>
          <w:szCs w:val="22"/>
        </w:rPr>
        <w:t xml:space="preserve"> do użytkowania wykonanych instalacji wykonawca zobowiązany jest do wykonania, a odbierający do sprawdzenia następujących czynności:</w:t>
      </w:r>
    </w:p>
    <w:p w14:paraId="147D3F93" w14:textId="3CBDF4AC" w:rsidR="005D7AD5" w:rsidRPr="00076F02" w:rsidRDefault="005D7AD5" w:rsidP="00510C11">
      <w:pPr>
        <w:pStyle w:val="123"/>
        <w:numPr>
          <w:ilvl w:val="0"/>
          <w:numId w:val="20"/>
        </w:numPr>
      </w:pPr>
      <w:r w:rsidRPr="00076F02">
        <w:t>Wykonać pomiary, badania i próby zainstalowanych urządzeń polegające na:</w:t>
      </w:r>
    </w:p>
    <w:p w14:paraId="23FC99D6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sprawdzeniu użytych materiałów w zakresie zgodności z obowiązującymi normami,</w:t>
      </w:r>
    </w:p>
    <w:p w14:paraId="2CA65965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sprawdzeniu wykonania instalacji w zakresie zgodności z projektem wykonawczym,</w:t>
      </w:r>
    </w:p>
    <w:p w14:paraId="04C04971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wykonaniu pomiarów rezystancji izolacji i rezystancji linii dozorowych i zasilających,</w:t>
      </w:r>
    </w:p>
    <w:p w14:paraId="5FCE2E0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sprawdzeniu sprawności zakresie </w:t>
      </w:r>
      <w:proofErr w:type="spellStart"/>
      <w:r w:rsidRPr="005D7AD5">
        <w:rPr>
          <w:szCs w:val="20"/>
        </w:rPr>
        <w:t>SSWiN</w:t>
      </w:r>
      <w:proofErr w:type="spellEnd"/>
      <w:r w:rsidRPr="005D7AD5">
        <w:rPr>
          <w:szCs w:val="20"/>
        </w:rPr>
        <w:t xml:space="preserve">, SKD, SDW: </w:t>
      </w:r>
    </w:p>
    <w:p w14:paraId="03C94C78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Czujek sygnalizacji włamania (czujki wykrywające ruch, Czujki zbicia szkła, Kontaktrony itp.), </w:t>
      </w:r>
    </w:p>
    <w:p w14:paraId="5C873D5B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Sygnalizatorów akustyczno-optycznych, </w:t>
      </w:r>
    </w:p>
    <w:p w14:paraId="4B49BAE1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kamer, </w:t>
      </w:r>
    </w:p>
    <w:p w14:paraId="66931603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 xml:space="preserve">czytników, </w:t>
      </w:r>
    </w:p>
    <w:p w14:paraId="33C06DD9" w14:textId="77777777" w:rsidR="005D7AD5" w:rsidRPr="005D7AD5" w:rsidRDefault="005D7AD5" w:rsidP="00510C11">
      <w:pPr>
        <w:keepNext/>
        <w:numPr>
          <w:ilvl w:val="0"/>
          <w:numId w:val="16"/>
        </w:numPr>
        <w:tabs>
          <w:tab w:val="left" w:pos="851"/>
        </w:tabs>
        <w:ind w:left="1548" w:hanging="357"/>
        <w:outlineLvl w:val="0"/>
        <w:rPr>
          <w:rFonts w:cs="Arial"/>
          <w:kern w:val="28"/>
          <w:szCs w:val="22"/>
        </w:rPr>
      </w:pPr>
      <w:r w:rsidRPr="005D7AD5">
        <w:rPr>
          <w:rFonts w:cs="Arial"/>
          <w:kern w:val="28"/>
          <w:szCs w:val="22"/>
        </w:rPr>
        <w:t>elektrozamka (podlega sprawdzeniu 100% elementów detekcyjnych).</w:t>
      </w:r>
    </w:p>
    <w:p w14:paraId="7842E1DD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Wyłączyć wszelkie ustawienia testowe systemów mające wpływ na poziom bezpieczeństwa systemu (np. diody walk testów).</w:t>
      </w:r>
    </w:p>
    <w:p w14:paraId="38DFD8CA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Przekazać Inwestorowi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 komplet dokumentów zawierających:</w:t>
      </w:r>
    </w:p>
    <w:p w14:paraId="7E8CA0CF" w14:textId="2182D3BC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projekt wykonawczy, w którym naniesiono wszelkie wprowadzone zmiany uzgodnione </w:t>
      </w:r>
      <w:r w:rsidR="00510C11">
        <w:rPr>
          <w:szCs w:val="20"/>
        </w:rPr>
        <w:br/>
      </w:r>
      <w:r w:rsidRPr="005D7AD5">
        <w:rPr>
          <w:szCs w:val="20"/>
        </w:rPr>
        <w:t>z projektantem oraz Inspektorem Nadzoru,</w:t>
      </w:r>
    </w:p>
    <w:p w14:paraId="740226D3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protokoły pomiarów rezystancji izolacji i rezystancji obwodów,</w:t>
      </w:r>
    </w:p>
    <w:p w14:paraId="11984FC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ważne Dokumenty jakości na zastosowane urządzenia i materiały,</w:t>
      </w:r>
    </w:p>
    <w:p w14:paraId="1B39917D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lastRenderedPageBreak/>
        <w:t>instrukcję eksploatacji zawierającą: opis prostej obsługi technicznej central, wymagania dotyczące przeprowadzenia prób kontrolnych systemu i jego elementów, opis postępowania w razie pożaru, schematy ideowe,</w:t>
      </w:r>
    </w:p>
    <w:p w14:paraId="0A8F161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protokół pomiaru natężenia dźwięku syren alarmowych,</w:t>
      </w:r>
    </w:p>
    <w:p w14:paraId="2E504F1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pełną wersję dokumentacji powykonawczej, która w wersji elektronicznej uzupełniona jest dodatkowo o karty katalogowe wszystkich Elementów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>,</w:t>
      </w:r>
    </w:p>
    <w:p w14:paraId="59F72F86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licencje na każde zastosowane oprogramowanie (systemy operacyjne i aplikacje), nośniki z kopią zapasową wersji instalacyjnych oprogramowania wraz z instrukcją ich instalacji,</w:t>
      </w:r>
    </w:p>
    <w:p w14:paraId="7AE6FF6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kopie plików konfiguracyjnych central alarmowych, rejestratorów SDW, centrale pożarowe, kontrolery, sterowniki itp.,</w:t>
      </w:r>
    </w:p>
    <w:p w14:paraId="0AE1A09D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wykaz haseł i kodów dostępu zastosowanych dla urządzeń i aplikacji,</w:t>
      </w:r>
    </w:p>
    <w:p w14:paraId="0CDB5A84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wykaz Urządzeń SZT wraz z przydzieloną adresacją IP,</w:t>
      </w:r>
    </w:p>
    <w:p w14:paraId="562C2543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wykaz osób, uczestniczących w zakresie realizacji systemów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 wraz z informacjami obejmującymi:</w:t>
      </w:r>
    </w:p>
    <w:p w14:paraId="769E54BA" w14:textId="77777777" w:rsidR="005D7AD5" w:rsidRPr="005D7AD5" w:rsidRDefault="005D7AD5" w:rsidP="00510C11">
      <w:pPr>
        <w:numPr>
          <w:ilvl w:val="0"/>
          <w:numId w:val="14"/>
        </w:numPr>
        <w:ind w:left="1548" w:hanging="357"/>
        <w:rPr>
          <w:szCs w:val="20"/>
        </w:rPr>
      </w:pPr>
      <w:r w:rsidRPr="005D7AD5">
        <w:rPr>
          <w:szCs w:val="20"/>
        </w:rPr>
        <w:t>zakres wykonywanych czynności,</w:t>
      </w:r>
    </w:p>
    <w:p w14:paraId="33255829" w14:textId="77777777" w:rsidR="005D7AD5" w:rsidRPr="005D7AD5" w:rsidRDefault="005D7AD5" w:rsidP="00510C11">
      <w:pPr>
        <w:numPr>
          <w:ilvl w:val="0"/>
          <w:numId w:val="14"/>
        </w:numPr>
        <w:ind w:left="1548" w:hanging="357"/>
        <w:rPr>
          <w:szCs w:val="20"/>
        </w:rPr>
      </w:pPr>
      <w:r w:rsidRPr="005D7AD5">
        <w:rPr>
          <w:szCs w:val="20"/>
        </w:rPr>
        <w:t>kopia decyzji wpisu na listę kwalifikowanych pracowników zabezpieczenia technicznego.</w:t>
      </w:r>
    </w:p>
    <w:p w14:paraId="3AB3E8A6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Całość wdrożenia systemu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 zakończyć szkoleniem personelu Inwestora SZT wykonującego bieżącą obsługę systemu w zakresie obsługi, eksploatacji i administracji.</w:t>
      </w:r>
    </w:p>
    <w:p w14:paraId="22F0F449" w14:textId="77777777" w:rsidR="005D7AD5" w:rsidRPr="005D7AD5" w:rsidRDefault="005D7AD5" w:rsidP="005D7AD5">
      <w:pPr>
        <w:ind w:left="1211"/>
        <w:rPr>
          <w:rFonts w:cs="Arial"/>
          <w:szCs w:val="22"/>
        </w:rPr>
      </w:pPr>
      <w:r w:rsidRPr="005D7AD5">
        <w:rPr>
          <w:rFonts w:cs="Arial"/>
          <w:szCs w:val="22"/>
        </w:rPr>
        <w:t xml:space="preserve">Inwestorowi </w:t>
      </w:r>
      <w:proofErr w:type="spellStart"/>
      <w:r w:rsidRPr="005D7AD5">
        <w:rPr>
          <w:rFonts w:cs="Arial"/>
          <w:szCs w:val="22"/>
        </w:rPr>
        <w:t>eSZT</w:t>
      </w:r>
      <w:proofErr w:type="spellEnd"/>
      <w:r w:rsidRPr="005D7AD5">
        <w:rPr>
          <w:rFonts w:cs="Arial"/>
          <w:szCs w:val="22"/>
        </w:rPr>
        <w:t xml:space="preserve"> należy przekazać dokumentację ze szkolenia zawierającą: </w:t>
      </w:r>
    </w:p>
    <w:p w14:paraId="10D84F0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zatwierdzony przez Inwestora </w:t>
      </w:r>
      <w:proofErr w:type="spellStart"/>
      <w:r w:rsidRPr="005D7AD5">
        <w:rPr>
          <w:szCs w:val="20"/>
        </w:rPr>
        <w:t>eSZT</w:t>
      </w:r>
      <w:proofErr w:type="spellEnd"/>
      <w:r w:rsidRPr="005D7AD5">
        <w:rPr>
          <w:szCs w:val="20"/>
        </w:rPr>
        <w:t xml:space="preserve"> konspekt szkolenia, </w:t>
      </w:r>
    </w:p>
    <w:p w14:paraId="555D0727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potwierdzenie uczestnictwa w szkoleniu. </w:t>
      </w:r>
    </w:p>
    <w:p w14:paraId="6CE838C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Imienne certyfikaty akceptowane przez producenta/ autoryzowanego przedstawiciela potwierdzające przeszkolenie uczestników Inwestora w zakresie pełnej eksploatacji w tym instalacji i serwisu oraz obsługi i administracji.</w:t>
      </w:r>
    </w:p>
    <w:p w14:paraId="23D84EA5" w14:textId="1AF2A11C" w:rsidR="005D7AD5" w:rsidRPr="005D7AD5" w:rsidRDefault="005D7AD5" w:rsidP="005663B5">
      <w:pPr>
        <w:ind w:left="1208"/>
        <w:rPr>
          <w:szCs w:val="20"/>
        </w:rPr>
      </w:pPr>
    </w:p>
    <w:p w14:paraId="3C4DC3B8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Obiekty objęte SDW należy oznaczyć zgodnie z wytycznymi obowiązującymi w TAURON.</w:t>
      </w:r>
    </w:p>
    <w:p w14:paraId="0E5A3107" w14:textId="77777777" w:rsidR="005D7AD5" w:rsidRPr="005D7AD5" w:rsidRDefault="005D7AD5" w:rsidP="00076F02">
      <w:pPr>
        <w:pStyle w:val="Nagwek1"/>
        <w:keepNext w:val="0"/>
        <w:ind w:left="432" w:hanging="432"/>
      </w:pPr>
      <w:bookmarkStart w:id="29" w:name="_Toc172624865"/>
      <w:r w:rsidRPr="005D7AD5">
        <w:t>Odbiór SSP</w:t>
      </w:r>
      <w:bookmarkEnd w:id="29"/>
      <w:r w:rsidRPr="005D7AD5">
        <w:t xml:space="preserve"> </w:t>
      </w:r>
    </w:p>
    <w:p w14:paraId="3517A273" w14:textId="77777777" w:rsidR="005D7AD5" w:rsidRPr="005D7AD5" w:rsidRDefault="005D7AD5" w:rsidP="005D7AD5">
      <w:pPr>
        <w:autoSpaceDE w:val="0"/>
        <w:autoSpaceDN w:val="0"/>
        <w:adjustRightInd w:val="0"/>
        <w:ind w:left="851"/>
        <w:rPr>
          <w:rFonts w:cs="Arial"/>
          <w:szCs w:val="22"/>
        </w:rPr>
      </w:pPr>
      <w:r w:rsidRPr="005D7AD5">
        <w:rPr>
          <w:rFonts w:cs="Arial"/>
          <w:szCs w:val="22"/>
        </w:rPr>
        <w:t>Przed Przekazaniem SSP do użytkowania wykonanych instalacji wykonawca zobowiązany jest do wykonania, a odbierający do sprawdzenia następujących czynności:</w:t>
      </w:r>
    </w:p>
    <w:p w14:paraId="66BFE580" w14:textId="5258A000" w:rsidR="005D7AD5" w:rsidRPr="00076F02" w:rsidRDefault="005D7AD5" w:rsidP="00510C11">
      <w:pPr>
        <w:pStyle w:val="123"/>
        <w:numPr>
          <w:ilvl w:val="0"/>
          <w:numId w:val="21"/>
        </w:numPr>
      </w:pPr>
      <w:r w:rsidRPr="00076F02">
        <w:t>Wykonać pomiary, badania i próby zainstalowanych urządzeń polegające na:</w:t>
      </w:r>
    </w:p>
    <w:p w14:paraId="6AD44387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sprawdzeniu użytych materiałów w zakresie zgodności z obowiązującymi normami,</w:t>
      </w:r>
    </w:p>
    <w:p w14:paraId="6C2F7EB0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sprawdzeniu wykonania instalacji w zakresie zgodności z projektem wykonawczym,</w:t>
      </w:r>
    </w:p>
    <w:p w14:paraId="751C0E76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wykonaniu pomiarów rezystancji izolacji i rezystancji linii dozorowych i zasilających,</w:t>
      </w:r>
    </w:p>
    <w:p w14:paraId="5063ADB1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sprawdzeniu sprawności w zakresie SSP: czujek, ROP poprzez ich uruchomienie (podlega sprawdzeniu 100% elementów detekcyjnych).</w:t>
      </w:r>
    </w:p>
    <w:p w14:paraId="1B0B3DA3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Wyłączyć wszelkie ustawienia testowe systemów mające wpływ na poziom bezpieczeństwa systemu (np. diody walk testów).</w:t>
      </w:r>
    </w:p>
    <w:p w14:paraId="194863FE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Przekazać Inwestorowi SSP komplet dokumentów zawierających:</w:t>
      </w:r>
    </w:p>
    <w:p w14:paraId="0930CF95" w14:textId="3301A50B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projekt wykonawczy, w którym naniesiono wszelkie wprowadzone zmiany uzgodnione </w:t>
      </w:r>
      <w:r w:rsidR="00510C11">
        <w:rPr>
          <w:szCs w:val="20"/>
        </w:rPr>
        <w:br/>
      </w:r>
      <w:r w:rsidRPr="005D7AD5">
        <w:rPr>
          <w:szCs w:val="20"/>
        </w:rPr>
        <w:t>z projektantem, Inspektorem Nadzoru oraz z rzeczoznawcą do spraw zabezpieczeń przeciwpożarowych,</w:t>
      </w:r>
    </w:p>
    <w:p w14:paraId="30984578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protokoły pomiarów rezystancji izolacji i rezystancji obwodów,</w:t>
      </w:r>
    </w:p>
    <w:p w14:paraId="5CADEB3A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ważne Dokumenty jakości na zastosowane urządzenia i materiały,</w:t>
      </w:r>
    </w:p>
    <w:p w14:paraId="1725F9B9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instrukcję eksploatacji zawierającą: opis prostej obsługi technicznej central, wymagania dotyczące przeprowadzenia prób kontrolnych systemu i jego elementów, opis postępowania w razie pożaru, schematy ideowe,</w:t>
      </w:r>
    </w:p>
    <w:p w14:paraId="26E9E608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protokół pomiaru natężenia dźwięku syren alarmowych,</w:t>
      </w:r>
    </w:p>
    <w:p w14:paraId="762A80BE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protokół z przeprowadzonych testów wg. Scenariuszy testowych wraz z wynikami,</w:t>
      </w:r>
    </w:p>
    <w:p w14:paraId="5799EFE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certyfikaty montażu, </w:t>
      </w:r>
    </w:p>
    <w:p w14:paraId="479687DA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pełną wersję dokumentacji powykonawczej, która w wersji elektronicznej uzupełniona jest dodatkowo o karty katalogowe wszystkich Elementów SSP,</w:t>
      </w:r>
    </w:p>
    <w:p w14:paraId="74E6A2D7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licencje na każde zastosowane oprogramowanie (systemy operacyjne i aplikacje), nośniki z kopią zapasową wersji instalacyjnych oprogramowania wraz z instrukcją ich instalacji,</w:t>
      </w:r>
    </w:p>
    <w:p w14:paraId="4F01FA7B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lastRenderedPageBreak/>
        <w:t>kopie plików konfiguracyjnych central pożarowych.</w:t>
      </w:r>
    </w:p>
    <w:p w14:paraId="19F31B93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wykaz haseł i kodów dostępu zastosowanych dla urządzeń i aplikacji.</w:t>
      </w:r>
    </w:p>
    <w:p w14:paraId="1E75968B" w14:textId="77777777" w:rsidR="005D7AD5" w:rsidRPr="005D7AD5" w:rsidRDefault="005D7AD5" w:rsidP="005D7AD5">
      <w:pPr>
        <w:numPr>
          <w:ilvl w:val="0"/>
          <w:numId w:val="11"/>
        </w:numPr>
        <w:ind w:left="1208" w:hanging="357"/>
        <w:rPr>
          <w:szCs w:val="20"/>
        </w:rPr>
      </w:pPr>
      <w:r w:rsidRPr="005D7AD5">
        <w:rPr>
          <w:szCs w:val="20"/>
        </w:rPr>
        <w:t>Całość wdrożenia systemu SSP zakończyć szkoleniem personelu Inwestora SSP wykonującego bieżącą obsługę systemu w zakresie obsługi, eksploatacji i administracji.</w:t>
      </w:r>
    </w:p>
    <w:p w14:paraId="201D188E" w14:textId="77777777" w:rsidR="005D7AD5" w:rsidRPr="005D7AD5" w:rsidRDefault="005D7AD5" w:rsidP="005D7AD5">
      <w:pPr>
        <w:ind w:left="1211"/>
        <w:rPr>
          <w:rFonts w:cs="Arial"/>
          <w:szCs w:val="22"/>
        </w:rPr>
      </w:pPr>
      <w:r w:rsidRPr="005D7AD5">
        <w:rPr>
          <w:rFonts w:cs="Arial"/>
          <w:szCs w:val="22"/>
        </w:rPr>
        <w:t xml:space="preserve">Inwestorowi SSP należy przekazać dokumentację ze szkolenia zawierającą </w:t>
      </w:r>
    </w:p>
    <w:p w14:paraId="1743D30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zatwierdzony przez Inwestora SSP konspekt szkolenia, </w:t>
      </w:r>
    </w:p>
    <w:p w14:paraId="2004A744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 xml:space="preserve">potwierdzenie uczestnictwa w szkoleniu. </w:t>
      </w:r>
    </w:p>
    <w:p w14:paraId="6D9193BF" w14:textId="77777777" w:rsidR="005D7AD5" w:rsidRPr="005D7AD5" w:rsidRDefault="005D7AD5" w:rsidP="00510C11">
      <w:pPr>
        <w:numPr>
          <w:ilvl w:val="0"/>
          <w:numId w:val="13"/>
        </w:numPr>
        <w:ind w:left="1208" w:hanging="357"/>
        <w:rPr>
          <w:szCs w:val="20"/>
        </w:rPr>
      </w:pPr>
      <w:r w:rsidRPr="005D7AD5">
        <w:rPr>
          <w:szCs w:val="20"/>
        </w:rPr>
        <w:t>Imienne certyfikaty akceptowane przez producenta/ autoryzowanego przedstawiciela potwierdzające przeszkolenie uczestników Inwestora w zakresie pełnej eksploatacji w tym instalacji i serwisu oraz obsługi i administracji.</w:t>
      </w:r>
    </w:p>
    <w:p w14:paraId="32FE445E" w14:textId="6CB3BA95" w:rsidR="002F1A0D" w:rsidRPr="00640CBB" w:rsidRDefault="005D7AD5" w:rsidP="00724162">
      <w:pPr>
        <w:pStyle w:val="123"/>
      </w:pPr>
      <w:r w:rsidRPr="005D7AD5">
        <w:rPr>
          <w:szCs w:val="24"/>
        </w:rPr>
        <w:t>W pobliżu centrali SSP należy wywiesić ścienną wersję obsługi centrali.</w:t>
      </w:r>
    </w:p>
    <w:sectPr w:rsidR="002F1A0D" w:rsidRPr="00640CBB" w:rsidSect="00F7558B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794" w:bottom="1134" w:left="567" w:header="227" w:footer="397" w:gutter="567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0758" w14:textId="77777777" w:rsidR="00596DEA" w:rsidRDefault="00596DEA">
      <w:r>
        <w:separator/>
      </w:r>
    </w:p>
  </w:endnote>
  <w:endnote w:type="continuationSeparator" w:id="0">
    <w:p w14:paraId="277FBF16" w14:textId="77777777" w:rsidR="00596DEA" w:rsidRDefault="00596DEA">
      <w:r>
        <w:continuationSeparator/>
      </w:r>
    </w:p>
  </w:endnote>
  <w:endnote w:type="continuationNotice" w:id="1">
    <w:p w14:paraId="247A22DF" w14:textId="77777777" w:rsidR="00596DEA" w:rsidRDefault="00596D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23D58" w14:textId="77777777" w:rsidR="00AD159E" w:rsidRDefault="00AD159E" w:rsidP="003F7A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282608" w14:textId="77777777" w:rsidR="00AD159E" w:rsidRDefault="00AD159E" w:rsidP="00AF0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BE02" w14:textId="4088A7A9" w:rsidR="00AD159E" w:rsidRPr="00CE7EE0" w:rsidRDefault="00AD159E" w:rsidP="003E52D3">
    <w:pPr>
      <w:pStyle w:val="Stopka"/>
      <w:pBdr>
        <w:top w:val="single" w:sz="4" w:space="1" w:color="auto"/>
      </w:pBdr>
      <w:rPr>
        <w:rFonts w:cs="Arial"/>
        <w:sz w:val="18"/>
        <w:szCs w:val="18"/>
      </w:rPr>
    </w:pPr>
    <w:r w:rsidRPr="00CE7EE0">
      <w:rPr>
        <w:rFonts w:cs="Arial"/>
        <w:sz w:val="18"/>
        <w:szCs w:val="18"/>
      </w:rPr>
      <w:tab/>
    </w:r>
    <w:r w:rsidRPr="00CE7EE0">
      <w:rPr>
        <w:rFonts w:cs="Arial"/>
        <w:sz w:val="18"/>
        <w:szCs w:val="18"/>
      </w:rPr>
      <w:tab/>
    </w:r>
  </w:p>
  <w:p w14:paraId="6BF01722" w14:textId="01EADE0E" w:rsidR="00AD159E" w:rsidRPr="00CE7EE0" w:rsidRDefault="00AD159E" w:rsidP="00D07AF7">
    <w:pPr>
      <w:pStyle w:val="Stopka"/>
      <w:pBdr>
        <w:top w:val="single" w:sz="4" w:space="1" w:color="auto"/>
      </w:pBdr>
      <w:jc w:val="right"/>
      <w:rPr>
        <w:rFonts w:cs="Arial"/>
        <w:sz w:val="18"/>
        <w:szCs w:val="18"/>
        <w:lang w:val="pl-PL"/>
      </w:rPr>
    </w:pPr>
    <w:r w:rsidRPr="00CE7EE0">
      <w:rPr>
        <w:rFonts w:cs="Arial"/>
        <w:sz w:val="18"/>
        <w:szCs w:val="18"/>
        <w:lang w:val="pl-PL"/>
      </w:rPr>
      <w:t xml:space="preserve">Strona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PAGE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C80E21">
      <w:rPr>
        <w:rFonts w:cs="Arial"/>
        <w:noProof/>
        <w:sz w:val="18"/>
        <w:szCs w:val="18"/>
        <w:lang w:val="pl-PL"/>
      </w:rPr>
      <w:t>5</w:t>
    </w:r>
    <w:r w:rsidRPr="00CE7EE0">
      <w:rPr>
        <w:rFonts w:cs="Arial"/>
        <w:sz w:val="18"/>
        <w:szCs w:val="18"/>
        <w:lang w:val="pl-PL"/>
      </w:rPr>
      <w:fldChar w:fldCharType="end"/>
    </w:r>
    <w:r w:rsidRPr="00CE7EE0">
      <w:rPr>
        <w:rFonts w:cs="Arial"/>
        <w:sz w:val="18"/>
        <w:szCs w:val="18"/>
        <w:lang w:val="pl-PL"/>
      </w:rPr>
      <w:t xml:space="preserve"> z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NUMPAGES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C80E21">
      <w:rPr>
        <w:rFonts w:cs="Arial"/>
        <w:noProof/>
        <w:sz w:val="18"/>
        <w:szCs w:val="18"/>
        <w:lang w:val="pl-PL"/>
      </w:rPr>
      <w:t>5</w:t>
    </w:r>
    <w:r w:rsidRPr="00CE7EE0">
      <w:rPr>
        <w:rFonts w:cs="Arial"/>
        <w:sz w:val="18"/>
        <w:szCs w:val="18"/>
        <w:lang w:val="pl-PL"/>
      </w:rPr>
      <w:fldChar w:fldCharType="end"/>
    </w:r>
  </w:p>
  <w:p w14:paraId="74B46D55" w14:textId="77777777" w:rsidR="00AD159E" w:rsidRPr="002F28B4" w:rsidRDefault="00AD159E" w:rsidP="004A6C87">
    <w:pPr>
      <w:pStyle w:val="Stopka"/>
      <w:spacing w:before="120"/>
      <w:ind w:right="357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5894" w14:textId="77777777" w:rsidR="00596DEA" w:rsidRDefault="00596DEA">
      <w:r>
        <w:separator/>
      </w:r>
    </w:p>
  </w:footnote>
  <w:footnote w:type="continuationSeparator" w:id="0">
    <w:p w14:paraId="070DED5D" w14:textId="77777777" w:rsidR="00596DEA" w:rsidRDefault="00596DEA">
      <w:r>
        <w:continuationSeparator/>
      </w:r>
    </w:p>
  </w:footnote>
  <w:footnote w:type="continuationNotice" w:id="1">
    <w:p w14:paraId="0A90E287" w14:textId="77777777" w:rsidR="00596DEA" w:rsidRDefault="00596D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D03CE" w14:textId="5E22FCD1" w:rsidR="00B1776E" w:rsidRPr="003B7C58" w:rsidRDefault="00B1776E" w:rsidP="00B1776E">
    <w:pPr>
      <w:pStyle w:val="Nagwek"/>
      <w:jc w:val="center"/>
      <w:rPr>
        <w:lang w:val="pl-PL"/>
      </w:rPr>
    </w:pPr>
    <w:r>
      <w:rPr>
        <w:lang w:val="pl-PL"/>
      </w:rPr>
      <w:t>Załącznik</w:t>
    </w:r>
    <w:r w:rsidR="00C80E21">
      <w:rPr>
        <w:lang w:val="pl-PL"/>
      </w:rPr>
      <w:t xml:space="preserve"> nr 5</w:t>
    </w:r>
  </w:p>
  <w:p w14:paraId="52E0FACF" w14:textId="77777777" w:rsidR="00B1776E" w:rsidRDefault="00B177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86C25" w14:textId="0EF7A744" w:rsidR="00B1776E" w:rsidRPr="003B7C58" w:rsidRDefault="00B1776E" w:rsidP="00B1776E">
    <w:pPr>
      <w:pStyle w:val="Nagwek"/>
      <w:jc w:val="center"/>
      <w:rPr>
        <w:lang w:val="pl-PL"/>
      </w:rPr>
    </w:pPr>
    <w:r>
      <w:rPr>
        <w:lang w:val="pl-PL"/>
      </w:rPr>
      <w:t>Załącznik nr 5</w:t>
    </w:r>
  </w:p>
  <w:p w14:paraId="2DE44317" w14:textId="77777777" w:rsidR="00B1776E" w:rsidRDefault="00B17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BDAF6E6"/>
    <w:lvl w:ilvl="0">
      <w:start w:val="1"/>
      <w:numFmt w:val="decimal"/>
      <w:pStyle w:val="Listanumerowana"/>
      <w:lvlText w:val="%1)"/>
      <w:lvlJc w:val="left"/>
      <w:pPr>
        <w:ind w:left="1040" w:hanging="360"/>
      </w:pPr>
    </w:lvl>
  </w:abstractNum>
  <w:abstractNum w:abstractNumId="1" w15:restartNumberingAfterBreak="0">
    <w:nsid w:val="043D43AC"/>
    <w:multiLevelType w:val="hybridMultilevel"/>
    <w:tmpl w:val="B7BAFE4C"/>
    <w:lvl w:ilvl="0" w:tplc="A67C5D0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B">
      <w:start w:val="1"/>
      <w:numFmt w:val="lowerRoman"/>
      <w:lvlText w:val="%2."/>
      <w:lvlJc w:val="righ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B907C4"/>
    <w:multiLevelType w:val="hybridMultilevel"/>
    <w:tmpl w:val="3DF2FCBE"/>
    <w:lvl w:ilvl="0" w:tplc="0AA6C076">
      <w:start w:val="1"/>
      <w:numFmt w:val="decimal"/>
      <w:pStyle w:val="Ustawa"/>
      <w:lvlText w:val="[U%1]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9F0"/>
    <w:multiLevelType w:val="hybridMultilevel"/>
    <w:tmpl w:val="3F145722"/>
    <w:lvl w:ilvl="0" w:tplc="0C126ABA">
      <w:start w:val="1"/>
      <w:numFmt w:val="decimal"/>
      <w:pStyle w:val="123"/>
      <w:lvlText w:val="%1)"/>
      <w:lvlJc w:val="left"/>
      <w:pPr>
        <w:ind w:left="1211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C30C29"/>
    <w:multiLevelType w:val="hybridMultilevel"/>
    <w:tmpl w:val="B0E4A2B6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AC397B"/>
    <w:multiLevelType w:val="hybridMultilevel"/>
    <w:tmpl w:val="803CECC4"/>
    <w:lvl w:ilvl="0" w:tplc="0415000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3388" w:hanging="360"/>
      </w:pPr>
    </w:lvl>
    <w:lvl w:ilvl="2" w:tplc="FFFFFFFF">
      <w:start w:val="1"/>
      <w:numFmt w:val="lowerRoman"/>
      <w:lvlText w:val="%3."/>
      <w:lvlJc w:val="right"/>
      <w:pPr>
        <w:ind w:left="4108" w:hanging="180"/>
      </w:pPr>
    </w:lvl>
    <w:lvl w:ilvl="3" w:tplc="FFFFFFFF" w:tentative="1">
      <w:start w:val="1"/>
      <w:numFmt w:val="decimal"/>
      <w:lvlText w:val="%4."/>
      <w:lvlJc w:val="left"/>
      <w:pPr>
        <w:ind w:left="4828" w:hanging="360"/>
      </w:pPr>
    </w:lvl>
    <w:lvl w:ilvl="4" w:tplc="FFFFFFFF" w:tentative="1">
      <w:start w:val="1"/>
      <w:numFmt w:val="lowerLetter"/>
      <w:lvlText w:val="%5."/>
      <w:lvlJc w:val="left"/>
      <w:pPr>
        <w:ind w:left="5548" w:hanging="360"/>
      </w:pPr>
    </w:lvl>
    <w:lvl w:ilvl="5" w:tplc="FFFFFFFF" w:tentative="1">
      <w:start w:val="1"/>
      <w:numFmt w:val="lowerRoman"/>
      <w:lvlText w:val="%6."/>
      <w:lvlJc w:val="right"/>
      <w:pPr>
        <w:ind w:left="6268" w:hanging="180"/>
      </w:pPr>
    </w:lvl>
    <w:lvl w:ilvl="6" w:tplc="FFFFFFFF" w:tentative="1">
      <w:start w:val="1"/>
      <w:numFmt w:val="decimal"/>
      <w:lvlText w:val="%7."/>
      <w:lvlJc w:val="left"/>
      <w:pPr>
        <w:ind w:left="6988" w:hanging="360"/>
      </w:pPr>
    </w:lvl>
    <w:lvl w:ilvl="7" w:tplc="FFFFFFFF" w:tentative="1">
      <w:start w:val="1"/>
      <w:numFmt w:val="lowerLetter"/>
      <w:lvlText w:val="%8."/>
      <w:lvlJc w:val="left"/>
      <w:pPr>
        <w:ind w:left="7708" w:hanging="360"/>
      </w:pPr>
    </w:lvl>
    <w:lvl w:ilvl="8" w:tplc="FFFFFFFF" w:tentative="1">
      <w:start w:val="1"/>
      <w:numFmt w:val="lowerRoman"/>
      <w:lvlText w:val="%9."/>
      <w:lvlJc w:val="right"/>
      <w:pPr>
        <w:ind w:left="8428" w:hanging="180"/>
      </w:pPr>
    </w:lvl>
  </w:abstractNum>
  <w:abstractNum w:abstractNumId="6" w15:restartNumberingAfterBreak="0">
    <w:nsid w:val="32895FF3"/>
    <w:multiLevelType w:val="hybridMultilevel"/>
    <w:tmpl w:val="B148BE94"/>
    <w:lvl w:ilvl="0" w:tplc="A05C7DEE">
      <w:start w:val="1"/>
      <w:numFmt w:val="decimal"/>
      <w:pStyle w:val="Dokumentyzwizane"/>
      <w:lvlText w:val="[D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1A5B0C"/>
    <w:multiLevelType w:val="hybridMultilevel"/>
    <w:tmpl w:val="F2C41438"/>
    <w:lvl w:ilvl="0" w:tplc="11F2EBAA">
      <w:start w:val="1"/>
      <w:numFmt w:val="lowerLetter"/>
      <w:pStyle w:val="a"/>
      <w:lvlText w:val="%1)"/>
      <w:lvlJc w:val="left"/>
      <w:pPr>
        <w:ind w:left="15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B">
      <w:start w:val="1"/>
      <w:numFmt w:val="lowerRoman"/>
      <w:lvlText w:val="%2."/>
      <w:lvlJc w:val="righ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FFE2867"/>
    <w:multiLevelType w:val="hybridMultilevel"/>
    <w:tmpl w:val="6F822620"/>
    <w:lvl w:ilvl="0" w:tplc="A67C5D0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431E1058"/>
    <w:multiLevelType w:val="hybridMultilevel"/>
    <w:tmpl w:val="4216AD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A3668"/>
    <w:multiLevelType w:val="hybridMultilevel"/>
    <w:tmpl w:val="E100584A"/>
    <w:lvl w:ilvl="0" w:tplc="A906BC74">
      <w:start w:val="1"/>
      <w:numFmt w:val="decimal"/>
      <w:pStyle w:val="Norma"/>
      <w:lvlText w:val="[N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1473" w:hanging="360"/>
      </w:pPr>
    </w:lvl>
    <w:lvl w:ilvl="2" w:tplc="0415001B" w:tentative="1">
      <w:start w:val="1"/>
      <w:numFmt w:val="lowerRoman"/>
      <w:lvlText w:val="%3."/>
      <w:lvlJc w:val="right"/>
      <w:pPr>
        <w:ind w:left="-753" w:hanging="180"/>
      </w:pPr>
    </w:lvl>
    <w:lvl w:ilvl="3" w:tplc="0415000F" w:tentative="1">
      <w:start w:val="1"/>
      <w:numFmt w:val="decimal"/>
      <w:lvlText w:val="%4."/>
      <w:lvlJc w:val="left"/>
      <w:pPr>
        <w:ind w:left="-33" w:hanging="360"/>
      </w:pPr>
    </w:lvl>
    <w:lvl w:ilvl="4" w:tplc="04150019" w:tentative="1">
      <w:start w:val="1"/>
      <w:numFmt w:val="lowerLetter"/>
      <w:lvlText w:val="%5."/>
      <w:lvlJc w:val="left"/>
      <w:pPr>
        <w:ind w:left="687" w:hanging="360"/>
      </w:pPr>
    </w:lvl>
    <w:lvl w:ilvl="5" w:tplc="0415001B" w:tentative="1">
      <w:start w:val="1"/>
      <w:numFmt w:val="lowerRoman"/>
      <w:lvlText w:val="%6."/>
      <w:lvlJc w:val="right"/>
      <w:pPr>
        <w:ind w:left="1407" w:hanging="180"/>
      </w:pPr>
    </w:lvl>
    <w:lvl w:ilvl="6" w:tplc="0415000F" w:tentative="1">
      <w:start w:val="1"/>
      <w:numFmt w:val="decimal"/>
      <w:lvlText w:val="%7."/>
      <w:lvlJc w:val="left"/>
      <w:pPr>
        <w:ind w:left="2127" w:hanging="360"/>
      </w:pPr>
    </w:lvl>
    <w:lvl w:ilvl="7" w:tplc="04150019" w:tentative="1">
      <w:start w:val="1"/>
      <w:numFmt w:val="lowerLetter"/>
      <w:lvlText w:val="%8."/>
      <w:lvlJc w:val="left"/>
      <w:pPr>
        <w:ind w:left="2847" w:hanging="360"/>
      </w:pPr>
    </w:lvl>
    <w:lvl w:ilvl="8" w:tplc="0415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11" w15:restartNumberingAfterBreak="0">
    <w:nsid w:val="662D15F5"/>
    <w:multiLevelType w:val="hybridMultilevel"/>
    <w:tmpl w:val="25BAC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93AFB"/>
    <w:multiLevelType w:val="multilevel"/>
    <w:tmpl w:val="1CD447DE"/>
    <w:lvl w:ilvl="0">
      <w:start w:val="1"/>
      <w:numFmt w:val="decimal"/>
      <w:pStyle w:val="Nagwek1"/>
      <w:lvlText w:val="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pStyle w:val="Podpunkt1"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D7A2D73"/>
    <w:multiLevelType w:val="hybridMultilevel"/>
    <w:tmpl w:val="F12EF14C"/>
    <w:lvl w:ilvl="0" w:tplc="A6A812CA">
      <w:start w:val="1"/>
      <w:numFmt w:val="bullet"/>
      <w:pStyle w:val="Listawypunktowana"/>
      <w:lvlText w:val="–"/>
      <w:lvlJc w:val="left"/>
      <w:pPr>
        <w:ind w:left="1931" w:hanging="360"/>
      </w:pPr>
      <w:rPr>
        <w:rFonts w:ascii="Titillium" w:hAnsi="Titillium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4" w15:restartNumberingAfterBreak="0">
    <w:nsid w:val="72101658"/>
    <w:multiLevelType w:val="hybridMultilevel"/>
    <w:tmpl w:val="B5004F2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 w15:restartNumberingAfterBreak="0">
    <w:nsid w:val="75CB2D6A"/>
    <w:multiLevelType w:val="hybridMultilevel"/>
    <w:tmpl w:val="92007CF6"/>
    <w:lvl w:ilvl="0" w:tplc="0415000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3388" w:hanging="360"/>
      </w:pPr>
    </w:lvl>
    <w:lvl w:ilvl="2" w:tplc="FFFFFFFF">
      <w:start w:val="1"/>
      <w:numFmt w:val="lowerRoman"/>
      <w:lvlText w:val="%3."/>
      <w:lvlJc w:val="right"/>
      <w:pPr>
        <w:ind w:left="4108" w:hanging="180"/>
      </w:pPr>
    </w:lvl>
    <w:lvl w:ilvl="3" w:tplc="FFFFFFFF" w:tentative="1">
      <w:start w:val="1"/>
      <w:numFmt w:val="decimal"/>
      <w:lvlText w:val="%4."/>
      <w:lvlJc w:val="left"/>
      <w:pPr>
        <w:ind w:left="4828" w:hanging="360"/>
      </w:pPr>
    </w:lvl>
    <w:lvl w:ilvl="4" w:tplc="FFFFFFFF" w:tentative="1">
      <w:start w:val="1"/>
      <w:numFmt w:val="lowerLetter"/>
      <w:lvlText w:val="%5."/>
      <w:lvlJc w:val="left"/>
      <w:pPr>
        <w:ind w:left="5548" w:hanging="360"/>
      </w:pPr>
    </w:lvl>
    <w:lvl w:ilvl="5" w:tplc="FFFFFFFF" w:tentative="1">
      <w:start w:val="1"/>
      <w:numFmt w:val="lowerRoman"/>
      <w:lvlText w:val="%6."/>
      <w:lvlJc w:val="right"/>
      <w:pPr>
        <w:ind w:left="6268" w:hanging="180"/>
      </w:pPr>
    </w:lvl>
    <w:lvl w:ilvl="6" w:tplc="FFFFFFFF" w:tentative="1">
      <w:start w:val="1"/>
      <w:numFmt w:val="decimal"/>
      <w:lvlText w:val="%7."/>
      <w:lvlJc w:val="left"/>
      <w:pPr>
        <w:ind w:left="6988" w:hanging="360"/>
      </w:pPr>
    </w:lvl>
    <w:lvl w:ilvl="7" w:tplc="FFFFFFFF" w:tentative="1">
      <w:start w:val="1"/>
      <w:numFmt w:val="lowerLetter"/>
      <w:lvlText w:val="%8."/>
      <w:lvlJc w:val="left"/>
      <w:pPr>
        <w:ind w:left="7708" w:hanging="360"/>
      </w:pPr>
    </w:lvl>
    <w:lvl w:ilvl="8" w:tplc="FFFFFFFF" w:tentative="1">
      <w:start w:val="1"/>
      <w:numFmt w:val="lowerRoman"/>
      <w:lvlText w:val="%9."/>
      <w:lvlJc w:val="right"/>
      <w:pPr>
        <w:ind w:left="8428" w:hanging="180"/>
      </w:pPr>
    </w:lvl>
  </w:abstractNum>
  <w:abstractNum w:abstractNumId="16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7" w15:restartNumberingAfterBreak="0">
    <w:nsid w:val="7B845470"/>
    <w:multiLevelType w:val="hybridMultilevel"/>
    <w:tmpl w:val="C626225E"/>
    <w:lvl w:ilvl="0" w:tplc="ECCC10F4">
      <w:start w:val="1"/>
      <w:numFmt w:val="bullet"/>
      <w:pStyle w:val="Akapitzlis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82" w:hanging="360"/>
      </w:pPr>
      <w:rPr>
        <w:rFonts w:ascii="Wingdings" w:hAnsi="Wingdings" w:hint="default"/>
      </w:rPr>
    </w:lvl>
  </w:abstractNum>
  <w:num w:numId="1" w16cid:durableId="1629974323">
    <w:abstractNumId w:val="10"/>
  </w:num>
  <w:num w:numId="2" w16cid:durableId="1051274344">
    <w:abstractNumId w:val="6"/>
  </w:num>
  <w:num w:numId="3" w16cid:durableId="2013411544">
    <w:abstractNumId w:val="2"/>
  </w:num>
  <w:num w:numId="4" w16cid:durableId="558135411">
    <w:abstractNumId w:val="3"/>
  </w:num>
  <w:num w:numId="5" w16cid:durableId="1544632121">
    <w:abstractNumId w:val="16"/>
  </w:num>
  <w:num w:numId="6" w16cid:durableId="1206479643">
    <w:abstractNumId w:val="7"/>
  </w:num>
  <w:num w:numId="7" w16cid:durableId="430901194">
    <w:abstractNumId w:val="17"/>
  </w:num>
  <w:num w:numId="8" w16cid:durableId="1980301827">
    <w:abstractNumId w:val="0"/>
  </w:num>
  <w:num w:numId="9" w16cid:durableId="2018117230">
    <w:abstractNumId w:val="13"/>
  </w:num>
  <w:num w:numId="10" w16cid:durableId="151338594">
    <w:abstractNumId w:val="12"/>
  </w:num>
  <w:num w:numId="11" w16cid:durableId="1831755605">
    <w:abstractNumId w:val="3"/>
    <w:lvlOverride w:ilvl="0">
      <w:startOverride w:val="1"/>
    </w:lvlOverride>
  </w:num>
  <w:num w:numId="12" w16cid:durableId="2112163812">
    <w:abstractNumId w:val="7"/>
    <w:lvlOverride w:ilvl="0">
      <w:startOverride w:val="1"/>
    </w:lvlOverride>
  </w:num>
  <w:num w:numId="13" w16cid:durableId="1504780698">
    <w:abstractNumId w:val="1"/>
  </w:num>
  <w:num w:numId="14" w16cid:durableId="518198875">
    <w:abstractNumId w:val="14"/>
  </w:num>
  <w:num w:numId="15" w16cid:durableId="40598111">
    <w:abstractNumId w:val="15"/>
  </w:num>
  <w:num w:numId="16" w16cid:durableId="208106836">
    <w:abstractNumId w:val="5"/>
  </w:num>
  <w:num w:numId="17" w16cid:durableId="995844585">
    <w:abstractNumId w:val="3"/>
    <w:lvlOverride w:ilvl="0">
      <w:startOverride w:val="1"/>
    </w:lvlOverride>
  </w:num>
  <w:num w:numId="18" w16cid:durableId="263928036">
    <w:abstractNumId w:val="3"/>
    <w:lvlOverride w:ilvl="0">
      <w:startOverride w:val="1"/>
    </w:lvlOverride>
  </w:num>
  <w:num w:numId="19" w16cid:durableId="44641801">
    <w:abstractNumId w:val="3"/>
    <w:lvlOverride w:ilvl="0">
      <w:startOverride w:val="1"/>
    </w:lvlOverride>
  </w:num>
  <w:num w:numId="20" w16cid:durableId="1488789690">
    <w:abstractNumId w:val="3"/>
    <w:lvlOverride w:ilvl="0">
      <w:startOverride w:val="1"/>
    </w:lvlOverride>
  </w:num>
  <w:num w:numId="21" w16cid:durableId="874930356">
    <w:abstractNumId w:val="3"/>
    <w:lvlOverride w:ilvl="0">
      <w:startOverride w:val="1"/>
    </w:lvlOverride>
  </w:num>
  <w:num w:numId="22" w16cid:durableId="1070154407">
    <w:abstractNumId w:val="8"/>
  </w:num>
  <w:num w:numId="23" w16cid:durableId="1810829217">
    <w:abstractNumId w:val="9"/>
  </w:num>
  <w:num w:numId="24" w16cid:durableId="618072263">
    <w:abstractNumId w:val="11"/>
  </w:num>
  <w:num w:numId="25" w16cid:durableId="1170146809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teal" strokecolor="#9c0041">
      <v:fill color="teal"/>
      <v:stroke color="#9c0041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1B5"/>
    <w:rsid w:val="00001C06"/>
    <w:rsid w:val="00001D22"/>
    <w:rsid w:val="0000239F"/>
    <w:rsid w:val="000023B7"/>
    <w:rsid w:val="00002BF4"/>
    <w:rsid w:val="000037F5"/>
    <w:rsid w:val="00003F5B"/>
    <w:rsid w:val="000042E1"/>
    <w:rsid w:val="00005B3D"/>
    <w:rsid w:val="00005C08"/>
    <w:rsid w:val="0000601D"/>
    <w:rsid w:val="000062A3"/>
    <w:rsid w:val="00010003"/>
    <w:rsid w:val="00013B50"/>
    <w:rsid w:val="00014EAC"/>
    <w:rsid w:val="00021319"/>
    <w:rsid w:val="00024697"/>
    <w:rsid w:val="00024D5C"/>
    <w:rsid w:val="00027CBE"/>
    <w:rsid w:val="0003178E"/>
    <w:rsid w:val="0003223C"/>
    <w:rsid w:val="000354E6"/>
    <w:rsid w:val="00035AAC"/>
    <w:rsid w:val="00036276"/>
    <w:rsid w:val="000365D2"/>
    <w:rsid w:val="0004134C"/>
    <w:rsid w:val="00041F9B"/>
    <w:rsid w:val="000421A1"/>
    <w:rsid w:val="00044FEB"/>
    <w:rsid w:val="0004535B"/>
    <w:rsid w:val="00045B4D"/>
    <w:rsid w:val="0004687B"/>
    <w:rsid w:val="000501B1"/>
    <w:rsid w:val="0005195F"/>
    <w:rsid w:val="0005197C"/>
    <w:rsid w:val="00051E7D"/>
    <w:rsid w:val="00053D24"/>
    <w:rsid w:val="000565ED"/>
    <w:rsid w:val="00057348"/>
    <w:rsid w:val="000603E1"/>
    <w:rsid w:val="00064D6A"/>
    <w:rsid w:val="00066B94"/>
    <w:rsid w:val="00070000"/>
    <w:rsid w:val="00070093"/>
    <w:rsid w:val="000703DD"/>
    <w:rsid w:val="00072186"/>
    <w:rsid w:val="0007335C"/>
    <w:rsid w:val="0007363C"/>
    <w:rsid w:val="00076E19"/>
    <w:rsid w:val="00076F02"/>
    <w:rsid w:val="00076F1A"/>
    <w:rsid w:val="0007724E"/>
    <w:rsid w:val="00077FCD"/>
    <w:rsid w:val="00080A56"/>
    <w:rsid w:val="00080E9D"/>
    <w:rsid w:val="00085A13"/>
    <w:rsid w:val="00086E1C"/>
    <w:rsid w:val="00087B8C"/>
    <w:rsid w:val="000905B6"/>
    <w:rsid w:val="00090ED3"/>
    <w:rsid w:val="0009154A"/>
    <w:rsid w:val="00092CA0"/>
    <w:rsid w:val="00093E1E"/>
    <w:rsid w:val="0009462A"/>
    <w:rsid w:val="00094E52"/>
    <w:rsid w:val="00096803"/>
    <w:rsid w:val="0009793F"/>
    <w:rsid w:val="000A2E4B"/>
    <w:rsid w:val="000A30CA"/>
    <w:rsid w:val="000A40D2"/>
    <w:rsid w:val="000A40D4"/>
    <w:rsid w:val="000A43C1"/>
    <w:rsid w:val="000A478B"/>
    <w:rsid w:val="000A48F4"/>
    <w:rsid w:val="000A50FC"/>
    <w:rsid w:val="000B0813"/>
    <w:rsid w:val="000B36CE"/>
    <w:rsid w:val="000B4E1D"/>
    <w:rsid w:val="000B6028"/>
    <w:rsid w:val="000B6A44"/>
    <w:rsid w:val="000C06DD"/>
    <w:rsid w:val="000C5C58"/>
    <w:rsid w:val="000D0FDF"/>
    <w:rsid w:val="000D25D2"/>
    <w:rsid w:val="000D520B"/>
    <w:rsid w:val="000D6940"/>
    <w:rsid w:val="000E0AA1"/>
    <w:rsid w:val="000E1C27"/>
    <w:rsid w:val="000E2C69"/>
    <w:rsid w:val="000E4B8B"/>
    <w:rsid w:val="000E59BA"/>
    <w:rsid w:val="000E6336"/>
    <w:rsid w:val="000E7804"/>
    <w:rsid w:val="000F3643"/>
    <w:rsid w:val="000F5062"/>
    <w:rsid w:val="000F74E9"/>
    <w:rsid w:val="000F767B"/>
    <w:rsid w:val="00100648"/>
    <w:rsid w:val="00100859"/>
    <w:rsid w:val="00100B5F"/>
    <w:rsid w:val="00101C85"/>
    <w:rsid w:val="001040EF"/>
    <w:rsid w:val="00105BF9"/>
    <w:rsid w:val="001073C3"/>
    <w:rsid w:val="00107E45"/>
    <w:rsid w:val="00107F5F"/>
    <w:rsid w:val="0011115C"/>
    <w:rsid w:val="0011135C"/>
    <w:rsid w:val="00111406"/>
    <w:rsid w:val="001123E6"/>
    <w:rsid w:val="001125F0"/>
    <w:rsid w:val="001136A8"/>
    <w:rsid w:val="00114432"/>
    <w:rsid w:val="00114865"/>
    <w:rsid w:val="00114921"/>
    <w:rsid w:val="00115167"/>
    <w:rsid w:val="001151C3"/>
    <w:rsid w:val="0011628F"/>
    <w:rsid w:val="0011660C"/>
    <w:rsid w:val="001177BB"/>
    <w:rsid w:val="00120FE6"/>
    <w:rsid w:val="0012145E"/>
    <w:rsid w:val="001221E3"/>
    <w:rsid w:val="001237FC"/>
    <w:rsid w:val="0012421A"/>
    <w:rsid w:val="001252F4"/>
    <w:rsid w:val="0013158D"/>
    <w:rsid w:val="00132177"/>
    <w:rsid w:val="00132526"/>
    <w:rsid w:val="001327FB"/>
    <w:rsid w:val="0013298F"/>
    <w:rsid w:val="00132A21"/>
    <w:rsid w:val="001340DD"/>
    <w:rsid w:val="00134F80"/>
    <w:rsid w:val="00136098"/>
    <w:rsid w:val="00136180"/>
    <w:rsid w:val="00136716"/>
    <w:rsid w:val="00137B4F"/>
    <w:rsid w:val="00137BCC"/>
    <w:rsid w:val="00141A35"/>
    <w:rsid w:val="001427A8"/>
    <w:rsid w:val="00143BB3"/>
    <w:rsid w:val="00143D07"/>
    <w:rsid w:val="00145781"/>
    <w:rsid w:val="0014589C"/>
    <w:rsid w:val="0014653B"/>
    <w:rsid w:val="0014688C"/>
    <w:rsid w:val="00150E4C"/>
    <w:rsid w:val="0015232D"/>
    <w:rsid w:val="00154A0A"/>
    <w:rsid w:val="00154FB7"/>
    <w:rsid w:val="001553BA"/>
    <w:rsid w:val="00156578"/>
    <w:rsid w:val="001565E1"/>
    <w:rsid w:val="0015738C"/>
    <w:rsid w:val="00160C76"/>
    <w:rsid w:val="00161EFC"/>
    <w:rsid w:val="00163C51"/>
    <w:rsid w:val="001647C2"/>
    <w:rsid w:val="001647D5"/>
    <w:rsid w:val="00165235"/>
    <w:rsid w:val="00173A4F"/>
    <w:rsid w:val="00173D8F"/>
    <w:rsid w:val="0017498F"/>
    <w:rsid w:val="00176BDD"/>
    <w:rsid w:val="0017737E"/>
    <w:rsid w:val="00180E24"/>
    <w:rsid w:val="00181063"/>
    <w:rsid w:val="00181140"/>
    <w:rsid w:val="001818F9"/>
    <w:rsid w:val="001829D7"/>
    <w:rsid w:val="00184829"/>
    <w:rsid w:val="00184ECD"/>
    <w:rsid w:val="00186DE6"/>
    <w:rsid w:val="00191571"/>
    <w:rsid w:val="00192C34"/>
    <w:rsid w:val="00193A98"/>
    <w:rsid w:val="001966C9"/>
    <w:rsid w:val="0019672C"/>
    <w:rsid w:val="00197B26"/>
    <w:rsid w:val="00197FAE"/>
    <w:rsid w:val="001A0353"/>
    <w:rsid w:val="001A2877"/>
    <w:rsid w:val="001A3060"/>
    <w:rsid w:val="001A32AD"/>
    <w:rsid w:val="001A444E"/>
    <w:rsid w:val="001A61D7"/>
    <w:rsid w:val="001B077B"/>
    <w:rsid w:val="001B225A"/>
    <w:rsid w:val="001B32B3"/>
    <w:rsid w:val="001B343B"/>
    <w:rsid w:val="001B3ACE"/>
    <w:rsid w:val="001B3F6F"/>
    <w:rsid w:val="001B6F62"/>
    <w:rsid w:val="001B7048"/>
    <w:rsid w:val="001B7919"/>
    <w:rsid w:val="001C0E28"/>
    <w:rsid w:val="001C2AC2"/>
    <w:rsid w:val="001C305D"/>
    <w:rsid w:val="001C3715"/>
    <w:rsid w:val="001C3875"/>
    <w:rsid w:val="001C4264"/>
    <w:rsid w:val="001C4EE5"/>
    <w:rsid w:val="001C516C"/>
    <w:rsid w:val="001C65B8"/>
    <w:rsid w:val="001C7BB7"/>
    <w:rsid w:val="001D0A42"/>
    <w:rsid w:val="001D1C48"/>
    <w:rsid w:val="001D22C5"/>
    <w:rsid w:val="001D392A"/>
    <w:rsid w:val="001D5A38"/>
    <w:rsid w:val="001D6446"/>
    <w:rsid w:val="001D66D1"/>
    <w:rsid w:val="001D68B2"/>
    <w:rsid w:val="001D6B93"/>
    <w:rsid w:val="001E1966"/>
    <w:rsid w:val="001E1C3A"/>
    <w:rsid w:val="001E2663"/>
    <w:rsid w:val="001E3EA2"/>
    <w:rsid w:val="001E3F91"/>
    <w:rsid w:val="001E4ECF"/>
    <w:rsid w:val="001E5988"/>
    <w:rsid w:val="001E678F"/>
    <w:rsid w:val="001E6D73"/>
    <w:rsid w:val="001E7A0E"/>
    <w:rsid w:val="001F368E"/>
    <w:rsid w:val="001F41D4"/>
    <w:rsid w:val="001F45E9"/>
    <w:rsid w:val="001F5256"/>
    <w:rsid w:val="001F57C9"/>
    <w:rsid w:val="001F6DD5"/>
    <w:rsid w:val="001F735D"/>
    <w:rsid w:val="00200EA3"/>
    <w:rsid w:val="00203505"/>
    <w:rsid w:val="00206192"/>
    <w:rsid w:val="00210CD8"/>
    <w:rsid w:val="00211E93"/>
    <w:rsid w:val="00212EEB"/>
    <w:rsid w:val="00214B66"/>
    <w:rsid w:val="00215875"/>
    <w:rsid w:val="0021671C"/>
    <w:rsid w:val="00216FEC"/>
    <w:rsid w:val="00217987"/>
    <w:rsid w:val="00217D39"/>
    <w:rsid w:val="002204A7"/>
    <w:rsid w:val="00222E19"/>
    <w:rsid w:val="00230BD0"/>
    <w:rsid w:val="00231586"/>
    <w:rsid w:val="0023173E"/>
    <w:rsid w:val="00231EC4"/>
    <w:rsid w:val="00232FEA"/>
    <w:rsid w:val="00233C29"/>
    <w:rsid w:val="002349FA"/>
    <w:rsid w:val="00234C3D"/>
    <w:rsid w:val="00234E63"/>
    <w:rsid w:val="002356AA"/>
    <w:rsid w:val="00237268"/>
    <w:rsid w:val="00242DD1"/>
    <w:rsid w:val="00243241"/>
    <w:rsid w:val="00243CFA"/>
    <w:rsid w:val="002455FE"/>
    <w:rsid w:val="00245615"/>
    <w:rsid w:val="002460F4"/>
    <w:rsid w:val="00247CD3"/>
    <w:rsid w:val="00250D1E"/>
    <w:rsid w:val="0025122C"/>
    <w:rsid w:val="002525D2"/>
    <w:rsid w:val="002534BE"/>
    <w:rsid w:val="00260C91"/>
    <w:rsid w:val="00261530"/>
    <w:rsid w:val="00261E86"/>
    <w:rsid w:val="00262F9A"/>
    <w:rsid w:val="0026311D"/>
    <w:rsid w:val="0026403B"/>
    <w:rsid w:val="002654CF"/>
    <w:rsid w:val="0026564E"/>
    <w:rsid w:val="002659C3"/>
    <w:rsid w:val="0026719A"/>
    <w:rsid w:val="0026743B"/>
    <w:rsid w:val="00270DAE"/>
    <w:rsid w:val="002715C1"/>
    <w:rsid w:val="0027662A"/>
    <w:rsid w:val="00277A81"/>
    <w:rsid w:val="00280009"/>
    <w:rsid w:val="00280AFA"/>
    <w:rsid w:val="00280DA8"/>
    <w:rsid w:val="00281F3B"/>
    <w:rsid w:val="00282114"/>
    <w:rsid w:val="002849E0"/>
    <w:rsid w:val="00285541"/>
    <w:rsid w:val="0028632F"/>
    <w:rsid w:val="00286BBA"/>
    <w:rsid w:val="0029431F"/>
    <w:rsid w:val="00294902"/>
    <w:rsid w:val="00295FE3"/>
    <w:rsid w:val="002974BD"/>
    <w:rsid w:val="002A0084"/>
    <w:rsid w:val="002A2C72"/>
    <w:rsid w:val="002A356F"/>
    <w:rsid w:val="002B154E"/>
    <w:rsid w:val="002B4B2A"/>
    <w:rsid w:val="002B6F06"/>
    <w:rsid w:val="002B7A4D"/>
    <w:rsid w:val="002C0A8B"/>
    <w:rsid w:val="002C217B"/>
    <w:rsid w:val="002C28F3"/>
    <w:rsid w:val="002C2CD8"/>
    <w:rsid w:val="002C30B2"/>
    <w:rsid w:val="002C402F"/>
    <w:rsid w:val="002C4814"/>
    <w:rsid w:val="002C6A07"/>
    <w:rsid w:val="002C6BA3"/>
    <w:rsid w:val="002D0BFA"/>
    <w:rsid w:val="002D1B8A"/>
    <w:rsid w:val="002D20D1"/>
    <w:rsid w:val="002D34FC"/>
    <w:rsid w:val="002D4257"/>
    <w:rsid w:val="002D5F1C"/>
    <w:rsid w:val="002E006C"/>
    <w:rsid w:val="002E35D4"/>
    <w:rsid w:val="002E3C6D"/>
    <w:rsid w:val="002E5FE3"/>
    <w:rsid w:val="002E601D"/>
    <w:rsid w:val="002E7827"/>
    <w:rsid w:val="002E7F5B"/>
    <w:rsid w:val="002F0BE3"/>
    <w:rsid w:val="002F129F"/>
    <w:rsid w:val="002F170F"/>
    <w:rsid w:val="002F1A0D"/>
    <w:rsid w:val="002F28B4"/>
    <w:rsid w:val="002F2F6B"/>
    <w:rsid w:val="002F3754"/>
    <w:rsid w:val="002F3919"/>
    <w:rsid w:val="002F5D05"/>
    <w:rsid w:val="002F66BC"/>
    <w:rsid w:val="002F68E9"/>
    <w:rsid w:val="00300E47"/>
    <w:rsid w:val="00303467"/>
    <w:rsid w:val="00303D8C"/>
    <w:rsid w:val="00304C77"/>
    <w:rsid w:val="00304CF1"/>
    <w:rsid w:val="0030597A"/>
    <w:rsid w:val="00305A06"/>
    <w:rsid w:val="0030613A"/>
    <w:rsid w:val="00306A7E"/>
    <w:rsid w:val="00306AEA"/>
    <w:rsid w:val="00307DE5"/>
    <w:rsid w:val="00310A07"/>
    <w:rsid w:val="00310FBB"/>
    <w:rsid w:val="00311A55"/>
    <w:rsid w:val="00312825"/>
    <w:rsid w:val="00313615"/>
    <w:rsid w:val="0031372D"/>
    <w:rsid w:val="0031436B"/>
    <w:rsid w:val="003148D7"/>
    <w:rsid w:val="00315EE2"/>
    <w:rsid w:val="00320342"/>
    <w:rsid w:val="00321771"/>
    <w:rsid w:val="00321964"/>
    <w:rsid w:val="003228E7"/>
    <w:rsid w:val="003251F3"/>
    <w:rsid w:val="00325BE1"/>
    <w:rsid w:val="00325F2F"/>
    <w:rsid w:val="0032780A"/>
    <w:rsid w:val="003279F6"/>
    <w:rsid w:val="00327EE7"/>
    <w:rsid w:val="00331409"/>
    <w:rsid w:val="003356CE"/>
    <w:rsid w:val="0033611D"/>
    <w:rsid w:val="00337C68"/>
    <w:rsid w:val="00340317"/>
    <w:rsid w:val="003407EC"/>
    <w:rsid w:val="00340F54"/>
    <w:rsid w:val="0034265C"/>
    <w:rsid w:val="003446D2"/>
    <w:rsid w:val="0034596F"/>
    <w:rsid w:val="00347277"/>
    <w:rsid w:val="00351C98"/>
    <w:rsid w:val="003524BB"/>
    <w:rsid w:val="00352B63"/>
    <w:rsid w:val="00352CAC"/>
    <w:rsid w:val="00353C3B"/>
    <w:rsid w:val="00354372"/>
    <w:rsid w:val="00355599"/>
    <w:rsid w:val="003569AF"/>
    <w:rsid w:val="00366EA6"/>
    <w:rsid w:val="00367E92"/>
    <w:rsid w:val="00372077"/>
    <w:rsid w:val="00374E04"/>
    <w:rsid w:val="00375C44"/>
    <w:rsid w:val="003773BC"/>
    <w:rsid w:val="00380350"/>
    <w:rsid w:val="0038237F"/>
    <w:rsid w:val="00382DB6"/>
    <w:rsid w:val="00383D83"/>
    <w:rsid w:val="00385017"/>
    <w:rsid w:val="0038577E"/>
    <w:rsid w:val="0038717F"/>
    <w:rsid w:val="003875F8"/>
    <w:rsid w:val="00387FA4"/>
    <w:rsid w:val="00390486"/>
    <w:rsid w:val="00392F0A"/>
    <w:rsid w:val="00393ADF"/>
    <w:rsid w:val="00394BF2"/>
    <w:rsid w:val="00395EBC"/>
    <w:rsid w:val="00396684"/>
    <w:rsid w:val="003969AD"/>
    <w:rsid w:val="003A267C"/>
    <w:rsid w:val="003A55FD"/>
    <w:rsid w:val="003A6056"/>
    <w:rsid w:val="003A6E8C"/>
    <w:rsid w:val="003A72B6"/>
    <w:rsid w:val="003A760B"/>
    <w:rsid w:val="003B15F3"/>
    <w:rsid w:val="003B1E9D"/>
    <w:rsid w:val="003B331D"/>
    <w:rsid w:val="003B38EF"/>
    <w:rsid w:val="003B4F5F"/>
    <w:rsid w:val="003B5136"/>
    <w:rsid w:val="003B5B14"/>
    <w:rsid w:val="003B6CA7"/>
    <w:rsid w:val="003B739E"/>
    <w:rsid w:val="003C08A4"/>
    <w:rsid w:val="003C08B7"/>
    <w:rsid w:val="003C19A3"/>
    <w:rsid w:val="003C1C9E"/>
    <w:rsid w:val="003C1F63"/>
    <w:rsid w:val="003C2ED7"/>
    <w:rsid w:val="003C315A"/>
    <w:rsid w:val="003C6367"/>
    <w:rsid w:val="003C69A8"/>
    <w:rsid w:val="003C6A40"/>
    <w:rsid w:val="003C7E11"/>
    <w:rsid w:val="003D0C40"/>
    <w:rsid w:val="003D0EB3"/>
    <w:rsid w:val="003D3694"/>
    <w:rsid w:val="003D4FA8"/>
    <w:rsid w:val="003D518A"/>
    <w:rsid w:val="003D5894"/>
    <w:rsid w:val="003D5D02"/>
    <w:rsid w:val="003D5D14"/>
    <w:rsid w:val="003D739F"/>
    <w:rsid w:val="003E0E8E"/>
    <w:rsid w:val="003E2882"/>
    <w:rsid w:val="003E3EA5"/>
    <w:rsid w:val="003E52D3"/>
    <w:rsid w:val="003E612C"/>
    <w:rsid w:val="003F017F"/>
    <w:rsid w:val="003F28F1"/>
    <w:rsid w:val="003F3284"/>
    <w:rsid w:val="003F3B52"/>
    <w:rsid w:val="003F5C97"/>
    <w:rsid w:val="003F7A34"/>
    <w:rsid w:val="004005A8"/>
    <w:rsid w:val="00400621"/>
    <w:rsid w:val="0040168C"/>
    <w:rsid w:val="00404536"/>
    <w:rsid w:val="00404856"/>
    <w:rsid w:val="0040525A"/>
    <w:rsid w:val="00405B2B"/>
    <w:rsid w:val="00406E87"/>
    <w:rsid w:val="00407BF8"/>
    <w:rsid w:val="00407D64"/>
    <w:rsid w:val="00407E85"/>
    <w:rsid w:val="0041262D"/>
    <w:rsid w:val="00414EA8"/>
    <w:rsid w:val="004153F7"/>
    <w:rsid w:val="00415A4C"/>
    <w:rsid w:val="00417AC1"/>
    <w:rsid w:val="004203BB"/>
    <w:rsid w:val="00420427"/>
    <w:rsid w:val="004209F1"/>
    <w:rsid w:val="00423230"/>
    <w:rsid w:val="004236D1"/>
    <w:rsid w:val="00425450"/>
    <w:rsid w:val="004257DF"/>
    <w:rsid w:val="00427585"/>
    <w:rsid w:val="00427C47"/>
    <w:rsid w:val="00431FA8"/>
    <w:rsid w:val="0043311C"/>
    <w:rsid w:val="004336F6"/>
    <w:rsid w:val="00433B78"/>
    <w:rsid w:val="00435A0E"/>
    <w:rsid w:val="004364CB"/>
    <w:rsid w:val="00436B09"/>
    <w:rsid w:val="004377C5"/>
    <w:rsid w:val="00440A32"/>
    <w:rsid w:val="00441454"/>
    <w:rsid w:val="004441E4"/>
    <w:rsid w:val="00445321"/>
    <w:rsid w:val="00445AF4"/>
    <w:rsid w:val="004463E2"/>
    <w:rsid w:val="00446F84"/>
    <w:rsid w:val="0044788E"/>
    <w:rsid w:val="00450016"/>
    <w:rsid w:val="0045042F"/>
    <w:rsid w:val="00451F05"/>
    <w:rsid w:val="00453292"/>
    <w:rsid w:val="00453A43"/>
    <w:rsid w:val="0045499C"/>
    <w:rsid w:val="00455CB7"/>
    <w:rsid w:val="004571C4"/>
    <w:rsid w:val="00457EEE"/>
    <w:rsid w:val="00460856"/>
    <w:rsid w:val="00461C30"/>
    <w:rsid w:val="00465CED"/>
    <w:rsid w:val="0046657D"/>
    <w:rsid w:val="004673E7"/>
    <w:rsid w:val="00467C35"/>
    <w:rsid w:val="004720AE"/>
    <w:rsid w:val="00472EE2"/>
    <w:rsid w:val="004743BF"/>
    <w:rsid w:val="00477267"/>
    <w:rsid w:val="004809A0"/>
    <w:rsid w:val="00482E1C"/>
    <w:rsid w:val="00484DE0"/>
    <w:rsid w:val="004859E2"/>
    <w:rsid w:val="00485EC3"/>
    <w:rsid w:val="00486851"/>
    <w:rsid w:val="004868F3"/>
    <w:rsid w:val="00487776"/>
    <w:rsid w:val="00487BF6"/>
    <w:rsid w:val="0049046C"/>
    <w:rsid w:val="00490BA2"/>
    <w:rsid w:val="004926F4"/>
    <w:rsid w:val="00493A40"/>
    <w:rsid w:val="0049465C"/>
    <w:rsid w:val="004950DC"/>
    <w:rsid w:val="00495A5C"/>
    <w:rsid w:val="004979EA"/>
    <w:rsid w:val="004A0B07"/>
    <w:rsid w:val="004A1456"/>
    <w:rsid w:val="004A1B7D"/>
    <w:rsid w:val="004A1E7B"/>
    <w:rsid w:val="004A2005"/>
    <w:rsid w:val="004A20D5"/>
    <w:rsid w:val="004A3C8C"/>
    <w:rsid w:val="004A4BFD"/>
    <w:rsid w:val="004A6986"/>
    <w:rsid w:val="004A6C87"/>
    <w:rsid w:val="004B1A69"/>
    <w:rsid w:val="004B37DA"/>
    <w:rsid w:val="004B3D2A"/>
    <w:rsid w:val="004B4F2E"/>
    <w:rsid w:val="004B63F8"/>
    <w:rsid w:val="004B78BF"/>
    <w:rsid w:val="004C1446"/>
    <w:rsid w:val="004C3A89"/>
    <w:rsid w:val="004C4051"/>
    <w:rsid w:val="004C687F"/>
    <w:rsid w:val="004C6FF6"/>
    <w:rsid w:val="004D17F6"/>
    <w:rsid w:val="004D19AF"/>
    <w:rsid w:val="004D1F08"/>
    <w:rsid w:val="004D2D9C"/>
    <w:rsid w:val="004D3481"/>
    <w:rsid w:val="004D3641"/>
    <w:rsid w:val="004D40D8"/>
    <w:rsid w:val="004D4577"/>
    <w:rsid w:val="004D6B09"/>
    <w:rsid w:val="004D7893"/>
    <w:rsid w:val="004D79A9"/>
    <w:rsid w:val="004E17AA"/>
    <w:rsid w:val="004E2225"/>
    <w:rsid w:val="004E3334"/>
    <w:rsid w:val="004E5EE2"/>
    <w:rsid w:val="004E6546"/>
    <w:rsid w:val="004E7418"/>
    <w:rsid w:val="004E766A"/>
    <w:rsid w:val="004F14E5"/>
    <w:rsid w:val="004F1919"/>
    <w:rsid w:val="004F4C78"/>
    <w:rsid w:val="004F4D21"/>
    <w:rsid w:val="004F5F67"/>
    <w:rsid w:val="004F63FB"/>
    <w:rsid w:val="004F7906"/>
    <w:rsid w:val="004F7C92"/>
    <w:rsid w:val="005010F2"/>
    <w:rsid w:val="00501A45"/>
    <w:rsid w:val="00502556"/>
    <w:rsid w:val="00503909"/>
    <w:rsid w:val="005042B8"/>
    <w:rsid w:val="005046D7"/>
    <w:rsid w:val="00504FCA"/>
    <w:rsid w:val="005050A9"/>
    <w:rsid w:val="0050548B"/>
    <w:rsid w:val="00510C11"/>
    <w:rsid w:val="0051275A"/>
    <w:rsid w:val="00512D1C"/>
    <w:rsid w:val="00516204"/>
    <w:rsid w:val="00521D76"/>
    <w:rsid w:val="00522E7E"/>
    <w:rsid w:val="00523ADF"/>
    <w:rsid w:val="00527E59"/>
    <w:rsid w:val="00527E8C"/>
    <w:rsid w:val="005304D1"/>
    <w:rsid w:val="00530E8B"/>
    <w:rsid w:val="0053195E"/>
    <w:rsid w:val="00531ABE"/>
    <w:rsid w:val="00531BDD"/>
    <w:rsid w:val="0053228A"/>
    <w:rsid w:val="00532707"/>
    <w:rsid w:val="00535DE6"/>
    <w:rsid w:val="0054039C"/>
    <w:rsid w:val="00541BB4"/>
    <w:rsid w:val="0054354C"/>
    <w:rsid w:val="005457C6"/>
    <w:rsid w:val="00545938"/>
    <w:rsid w:val="00545FCE"/>
    <w:rsid w:val="00547008"/>
    <w:rsid w:val="00547AE6"/>
    <w:rsid w:val="00547AFD"/>
    <w:rsid w:val="005539E3"/>
    <w:rsid w:val="00554178"/>
    <w:rsid w:val="00554891"/>
    <w:rsid w:val="005548B3"/>
    <w:rsid w:val="00554A98"/>
    <w:rsid w:val="00555235"/>
    <w:rsid w:val="00555CF4"/>
    <w:rsid w:val="00556161"/>
    <w:rsid w:val="00556907"/>
    <w:rsid w:val="00556CC3"/>
    <w:rsid w:val="00557065"/>
    <w:rsid w:val="0055718B"/>
    <w:rsid w:val="005576B1"/>
    <w:rsid w:val="00560540"/>
    <w:rsid w:val="005629AB"/>
    <w:rsid w:val="00562E9F"/>
    <w:rsid w:val="005631E3"/>
    <w:rsid w:val="005635FB"/>
    <w:rsid w:val="00563AD8"/>
    <w:rsid w:val="00565C26"/>
    <w:rsid w:val="00565E28"/>
    <w:rsid w:val="005663B5"/>
    <w:rsid w:val="005665B9"/>
    <w:rsid w:val="005665DB"/>
    <w:rsid w:val="00566982"/>
    <w:rsid w:val="005716B7"/>
    <w:rsid w:val="00575C4A"/>
    <w:rsid w:val="00575F86"/>
    <w:rsid w:val="005761E1"/>
    <w:rsid w:val="00576879"/>
    <w:rsid w:val="0058032B"/>
    <w:rsid w:val="00582147"/>
    <w:rsid w:val="00582C1D"/>
    <w:rsid w:val="00584278"/>
    <w:rsid w:val="005847B3"/>
    <w:rsid w:val="00585737"/>
    <w:rsid w:val="00585A70"/>
    <w:rsid w:val="00587563"/>
    <w:rsid w:val="00593F5D"/>
    <w:rsid w:val="00594129"/>
    <w:rsid w:val="00596155"/>
    <w:rsid w:val="00596DEA"/>
    <w:rsid w:val="005A19DB"/>
    <w:rsid w:val="005A1FE4"/>
    <w:rsid w:val="005A29E6"/>
    <w:rsid w:val="005A2F22"/>
    <w:rsid w:val="005A346B"/>
    <w:rsid w:val="005A36B5"/>
    <w:rsid w:val="005A4462"/>
    <w:rsid w:val="005A4699"/>
    <w:rsid w:val="005A4761"/>
    <w:rsid w:val="005A521D"/>
    <w:rsid w:val="005A5EA4"/>
    <w:rsid w:val="005A750D"/>
    <w:rsid w:val="005A76B8"/>
    <w:rsid w:val="005B0591"/>
    <w:rsid w:val="005B064E"/>
    <w:rsid w:val="005B13BE"/>
    <w:rsid w:val="005B2C7E"/>
    <w:rsid w:val="005B35BE"/>
    <w:rsid w:val="005B4816"/>
    <w:rsid w:val="005B79C5"/>
    <w:rsid w:val="005B7F85"/>
    <w:rsid w:val="005C16BC"/>
    <w:rsid w:val="005C1D60"/>
    <w:rsid w:val="005C3F4E"/>
    <w:rsid w:val="005D1AD3"/>
    <w:rsid w:val="005D25DF"/>
    <w:rsid w:val="005D467C"/>
    <w:rsid w:val="005D7060"/>
    <w:rsid w:val="005D7AD5"/>
    <w:rsid w:val="005E059B"/>
    <w:rsid w:val="005E21AC"/>
    <w:rsid w:val="005E22A9"/>
    <w:rsid w:val="005E238C"/>
    <w:rsid w:val="005E2A59"/>
    <w:rsid w:val="005E436A"/>
    <w:rsid w:val="005E48BD"/>
    <w:rsid w:val="005E5FC0"/>
    <w:rsid w:val="005E69F7"/>
    <w:rsid w:val="005E6CFB"/>
    <w:rsid w:val="005F13FB"/>
    <w:rsid w:val="005F1715"/>
    <w:rsid w:val="005F2AFA"/>
    <w:rsid w:val="005F35C9"/>
    <w:rsid w:val="005F3E0A"/>
    <w:rsid w:val="005F5C01"/>
    <w:rsid w:val="005F5FBE"/>
    <w:rsid w:val="005F6198"/>
    <w:rsid w:val="005F6711"/>
    <w:rsid w:val="005F79CB"/>
    <w:rsid w:val="005F7D0B"/>
    <w:rsid w:val="00600C0F"/>
    <w:rsid w:val="00602B8A"/>
    <w:rsid w:val="00604B43"/>
    <w:rsid w:val="00604F33"/>
    <w:rsid w:val="006053C4"/>
    <w:rsid w:val="0060714D"/>
    <w:rsid w:val="00607D69"/>
    <w:rsid w:val="00610EDC"/>
    <w:rsid w:val="00611B64"/>
    <w:rsid w:val="00612473"/>
    <w:rsid w:val="00612F40"/>
    <w:rsid w:val="006135EF"/>
    <w:rsid w:val="00615FD1"/>
    <w:rsid w:val="00616B13"/>
    <w:rsid w:val="00623468"/>
    <w:rsid w:val="00624886"/>
    <w:rsid w:val="006248FB"/>
    <w:rsid w:val="00625794"/>
    <w:rsid w:val="00625DC4"/>
    <w:rsid w:val="0062612D"/>
    <w:rsid w:val="00627400"/>
    <w:rsid w:val="00630A67"/>
    <w:rsid w:val="006313DC"/>
    <w:rsid w:val="006321ED"/>
    <w:rsid w:val="006322EA"/>
    <w:rsid w:val="006354D7"/>
    <w:rsid w:val="00635A49"/>
    <w:rsid w:val="00635FAC"/>
    <w:rsid w:val="00637906"/>
    <w:rsid w:val="00637AB7"/>
    <w:rsid w:val="0064089B"/>
    <w:rsid w:val="006409AA"/>
    <w:rsid w:val="00640CBB"/>
    <w:rsid w:val="0064189C"/>
    <w:rsid w:val="00641AF0"/>
    <w:rsid w:val="00642EB4"/>
    <w:rsid w:val="00646564"/>
    <w:rsid w:val="00646C03"/>
    <w:rsid w:val="00647F5C"/>
    <w:rsid w:val="00651371"/>
    <w:rsid w:val="00651E8A"/>
    <w:rsid w:val="00652FCF"/>
    <w:rsid w:val="0065329D"/>
    <w:rsid w:val="006535FE"/>
    <w:rsid w:val="00660395"/>
    <w:rsid w:val="00665879"/>
    <w:rsid w:val="00665E36"/>
    <w:rsid w:val="0066666F"/>
    <w:rsid w:val="00666A9A"/>
    <w:rsid w:val="0066740A"/>
    <w:rsid w:val="0066797D"/>
    <w:rsid w:val="00670F1C"/>
    <w:rsid w:val="00671B26"/>
    <w:rsid w:val="006744CC"/>
    <w:rsid w:val="00674A8A"/>
    <w:rsid w:val="006752E2"/>
    <w:rsid w:val="00675706"/>
    <w:rsid w:val="00677FB8"/>
    <w:rsid w:val="00680201"/>
    <w:rsid w:val="00680650"/>
    <w:rsid w:val="00681E10"/>
    <w:rsid w:val="00681E3A"/>
    <w:rsid w:val="006830CC"/>
    <w:rsid w:val="0068350A"/>
    <w:rsid w:val="0068465C"/>
    <w:rsid w:val="00684CF7"/>
    <w:rsid w:val="00685B47"/>
    <w:rsid w:val="006861CF"/>
    <w:rsid w:val="00686F21"/>
    <w:rsid w:val="00690467"/>
    <w:rsid w:val="0069145C"/>
    <w:rsid w:val="00691FA6"/>
    <w:rsid w:val="0069204A"/>
    <w:rsid w:val="006927D7"/>
    <w:rsid w:val="00694BA0"/>
    <w:rsid w:val="0069530C"/>
    <w:rsid w:val="00696063"/>
    <w:rsid w:val="00696DAD"/>
    <w:rsid w:val="00697B34"/>
    <w:rsid w:val="006A08A1"/>
    <w:rsid w:val="006A19C1"/>
    <w:rsid w:val="006A1ABD"/>
    <w:rsid w:val="006A25E0"/>
    <w:rsid w:val="006A2DC6"/>
    <w:rsid w:val="006A4989"/>
    <w:rsid w:val="006A4BAD"/>
    <w:rsid w:val="006A6400"/>
    <w:rsid w:val="006A6BFD"/>
    <w:rsid w:val="006A7503"/>
    <w:rsid w:val="006A7673"/>
    <w:rsid w:val="006B2099"/>
    <w:rsid w:val="006B337B"/>
    <w:rsid w:val="006B4699"/>
    <w:rsid w:val="006B4C75"/>
    <w:rsid w:val="006B5EEF"/>
    <w:rsid w:val="006C0766"/>
    <w:rsid w:val="006C16EF"/>
    <w:rsid w:val="006C254B"/>
    <w:rsid w:val="006C34AE"/>
    <w:rsid w:val="006C5512"/>
    <w:rsid w:val="006C606E"/>
    <w:rsid w:val="006C6216"/>
    <w:rsid w:val="006C63ED"/>
    <w:rsid w:val="006C69CA"/>
    <w:rsid w:val="006D0711"/>
    <w:rsid w:val="006D0C3C"/>
    <w:rsid w:val="006D28CB"/>
    <w:rsid w:val="006D2C70"/>
    <w:rsid w:val="006D33EE"/>
    <w:rsid w:val="006D4032"/>
    <w:rsid w:val="006D40AC"/>
    <w:rsid w:val="006D6D4F"/>
    <w:rsid w:val="006D71EA"/>
    <w:rsid w:val="006E0348"/>
    <w:rsid w:val="006E1E1A"/>
    <w:rsid w:val="006E1EDB"/>
    <w:rsid w:val="006E2F65"/>
    <w:rsid w:val="006E5FDC"/>
    <w:rsid w:val="006E6AA4"/>
    <w:rsid w:val="006E6C1A"/>
    <w:rsid w:val="006E729D"/>
    <w:rsid w:val="006F23B4"/>
    <w:rsid w:val="006F240C"/>
    <w:rsid w:val="006F2425"/>
    <w:rsid w:val="006F28B5"/>
    <w:rsid w:val="006F2D8D"/>
    <w:rsid w:val="006F6366"/>
    <w:rsid w:val="006F7E80"/>
    <w:rsid w:val="00700B39"/>
    <w:rsid w:val="00701C45"/>
    <w:rsid w:val="00701E66"/>
    <w:rsid w:val="0070291D"/>
    <w:rsid w:val="0070334A"/>
    <w:rsid w:val="007051BE"/>
    <w:rsid w:val="007121F3"/>
    <w:rsid w:val="007122AD"/>
    <w:rsid w:val="0071280B"/>
    <w:rsid w:val="00712F00"/>
    <w:rsid w:val="00713304"/>
    <w:rsid w:val="007135CC"/>
    <w:rsid w:val="00714654"/>
    <w:rsid w:val="00715662"/>
    <w:rsid w:val="007174E4"/>
    <w:rsid w:val="00720D85"/>
    <w:rsid w:val="00721AC4"/>
    <w:rsid w:val="00722D93"/>
    <w:rsid w:val="0072300D"/>
    <w:rsid w:val="007230BB"/>
    <w:rsid w:val="007239B6"/>
    <w:rsid w:val="00724420"/>
    <w:rsid w:val="00724606"/>
    <w:rsid w:val="00725685"/>
    <w:rsid w:val="00726818"/>
    <w:rsid w:val="00726C51"/>
    <w:rsid w:val="007278AB"/>
    <w:rsid w:val="00730461"/>
    <w:rsid w:val="00730AA2"/>
    <w:rsid w:val="00731B88"/>
    <w:rsid w:val="00731CE5"/>
    <w:rsid w:val="00733FF3"/>
    <w:rsid w:val="0073577F"/>
    <w:rsid w:val="00735832"/>
    <w:rsid w:val="00736780"/>
    <w:rsid w:val="00737DC3"/>
    <w:rsid w:val="007430D9"/>
    <w:rsid w:val="00743D4D"/>
    <w:rsid w:val="007451E1"/>
    <w:rsid w:val="007455A3"/>
    <w:rsid w:val="00745891"/>
    <w:rsid w:val="007479AD"/>
    <w:rsid w:val="007500AA"/>
    <w:rsid w:val="00750963"/>
    <w:rsid w:val="00750B74"/>
    <w:rsid w:val="00751F51"/>
    <w:rsid w:val="0075225F"/>
    <w:rsid w:val="00753720"/>
    <w:rsid w:val="00754465"/>
    <w:rsid w:val="00754A30"/>
    <w:rsid w:val="00756532"/>
    <w:rsid w:val="0075734F"/>
    <w:rsid w:val="0075735A"/>
    <w:rsid w:val="00757852"/>
    <w:rsid w:val="0076060D"/>
    <w:rsid w:val="00760DD1"/>
    <w:rsid w:val="00761995"/>
    <w:rsid w:val="00762E66"/>
    <w:rsid w:val="00764570"/>
    <w:rsid w:val="00764D9E"/>
    <w:rsid w:val="00765C6D"/>
    <w:rsid w:val="007663C0"/>
    <w:rsid w:val="00771281"/>
    <w:rsid w:val="00771899"/>
    <w:rsid w:val="00771A3B"/>
    <w:rsid w:val="007724B7"/>
    <w:rsid w:val="00772BF0"/>
    <w:rsid w:val="0077483D"/>
    <w:rsid w:val="00774DA8"/>
    <w:rsid w:val="00777D41"/>
    <w:rsid w:val="007804A7"/>
    <w:rsid w:val="00783462"/>
    <w:rsid w:val="00783F6B"/>
    <w:rsid w:val="00790C9C"/>
    <w:rsid w:val="0079119A"/>
    <w:rsid w:val="0079188E"/>
    <w:rsid w:val="007918F0"/>
    <w:rsid w:val="007934A4"/>
    <w:rsid w:val="00795ABD"/>
    <w:rsid w:val="007A22DD"/>
    <w:rsid w:val="007A3C45"/>
    <w:rsid w:val="007B0ACA"/>
    <w:rsid w:val="007B1052"/>
    <w:rsid w:val="007B17EC"/>
    <w:rsid w:val="007B213E"/>
    <w:rsid w:val="007B270B"/>
    <w:rsid w:val="007B30E0"/>
    <w:rsid w:val="007B340C"/>
    <w:rsid w:val="007B5CE9"/>
    <w:rsid w:val="007C0F14"/>
    <w:rsid w:val="007C188D"/>
    <w:rsid w:val="007C3240"/>
    <w:rsid w:val="007C56A8"/>
    <w:rsid w:val="007C56D0"/>
    <w:rsid w:val="007C71BB"/>
    <w:rsid w:val="007C7A48"/>
    <w:rsid w:val="007C7DDB"/>
    <w:rsid w:val="007C7E41"/>
    <w:rsid w:val="007D2040"/>
    <w:rsid w:val="007D2CCA"/>
    <w:rsid w:val="007D420E"/>
    <w:rsid w:val="007D6219"/>
    <w:rsid w:val="007D6C56"/>
    <w:rsid w:val="007D798B"/>
    <w:rsid w:val="007E2EAD"/>
    <w:rsid w:val="007E4B8F"/>
    <w:rsid w:val="007E5B29"/>
    <w:rsid w:val="007F03DE"/>
    <w:rsid w:val="007F0CAB"/>
    <w:rsid w:val="007F1B2A"/>
    <w:rsid w:val="007F28B4"/>
    <w:rsid w:val="007F66FC"/>
    <w:rsid w:val="0080020C"/>
    <w:rsid w:val="00800E82"/>
    <w:rsid w:val="0080105E"/>
    <w:rsid w:val="00802047"/>
    <w:rsid w:val="00802B9A"/>
    <w:rsid w:val="00805E2D"/>
    <w:rsid w:val="008138E5"/>
    <w:rsid w:val="008140E0"/>
    <w:rsid w:val="00814C35"/>
    <w:rsid w:val="008152C5"/>
    <w:rsid w:val="008167FC"/>
    <w:rsid w:val="00817C09"/>
    <w:rsid w:val="008201F0"/>
    <w:rsid w:val="0082024D"/>
    <w:rsid w:val="00822539"/>
    <w:rsid w:val="0082274C"/>
    <w:rsid w:val="00822ACD"/>
    <w:rsid w:val="00823954"/>
    <w:rsid w:val="00823C87"/>
    <w:rsid w:val="00824841"/>
    <w:rsid w:val="00825260"/>
    <w:rsid w:val="00825772"/>
    <w:rsid w:val="00825C36"/>
    <w:rsid w:val="00825E34"/>
    <w:rsid w:val="00826F05"/>
    <w:rsid w:val="008305F8"/>
    <w:rsid w:val="008305FB"/>
    <w:rsid w:val="00832562"/>
    <w:rsid w:val="008330E1"/>
    <w:rsid w:val="00833147"/>
    <w:rsid w:val="00833259"/>
    <w:rsid w:val="00833887"/>
    <w:rsid w:val="00833CFC"/>
    <w:rsid w:val="00834093"/>
    <w:rsid w:val="008354BF"/>
    <w:rsid w:val="00837123"/>
    <w:rsid w:val="00837FF9"/>
    <w:rsid w:val="00840075"/>
    <w:rsid w:val="0084121F"/>
    <w:rsid w:val="00841B51"/>
    <w:rsid w:val="0085020E"/>
    <w:rsid w:val="008530AB"/>
    <w:rsid w:val="00853933"/>
    <w:rsid w:val="00854166"/>
    <w:rsid w:val="00854769"/>
    <w:rsid w:val="00857BA6"/>
    <w:rsid w:val="008608B7"/>
    <w:rsid w:val="0086191D"/>
    <w:rsid w:val="00862558"/>
    <w:rsid w:val="00862C26"/>
    <w:rsid w:val="00863939"/>
    <w:rsid w:val="008643B4"/>
    <w:rsid w:val="00865B07"/>
    <w:rsid w:val="00865E0E"/>
    <w:rsid w:val="00870E21"/>
    <w:rsid w:val="00871CC7"/>
    <w:rsid w:val="0087402B"/>
    <w:rsid w:val="00875C29"/>
    <w:rsid w:val="00875C9B"/>
    <w:rsid w:val="008767B3"/>
    <w:rsid w:val="00877CA3"/>
    <w:rsid w:val="0088012C"/>
    <w:rsid w:val="008817FC"/>
    <w:rsid w:val="008835D8"/>
    <w:rsid w:val="008853EA"/>
    <w:rsid w:val="008861B0"/>
    <w:rsid w:val="00893D1E"/>
    <w:rsid w:val="008942B4"/>
    <w:rsid w:val="008953FE"/>
    <w:rsid w:val="0089556C"/>
    <w:rsid w:val="0089561A"/>
    <w:rsid w:val="00897F94"/>
    <w:rsid w:val="008A11C2"/>
    <w:rsid w:val="008A1536"/>
    <w:rsid w:val="008A176B"/>
    <w:rsid w:val="008A3B2A"/>
    <w:rsid w:val="008A45F7"/>
    <w:rsid w:val="008A4A24"/>
    <w:rsid w:val="008A50D5"/>
    <w:rsid w:val="008A533F"/>
    <w:rsid w:val="008A54B1"/>
    <w:rsid w:val="008A568D"/>
    <w:rsid w:val="008A569D"/>
    <w:rsid w:val="008A5818"/>
    <w:rsid w:val="008A7191"/>
    <w:rsid w:val="008A75E9"/>
    <w:rsid w:val="008A7DC4"/>
    <w:rsid w:val="008B1AD2"/>
    <w:rsid w:val="008B4421"/>
    <w:rsid w:val="008B45BE"/>
    <w:rsid w:val="008B4FF7"/>
    <w:rsid w:val="008B6A4E"/>
    <w:rsid w:val="008B7226"/>
    <w:rsid w:val="008B74BE"/>
    <w:rsid w:val="008B77DF"/>
    <w:rsid w:val="008C04B7"/>
    <w:rsid w:val="008C2504"/>
    <w:rsid w:val="008C2695"/>
    <w:rsid w:val="008C2A01"/>
    <w:rsid w:val="008C2AF6"/>
    <w:rsid w:val="008C307C"/>
    <w:rsid w:val="008C310B"/>
    <w:rsid w:val="008C3226"/>
    <w:rsid w:val="008C4E97"/>
    <w:rsid w:val="008C7B16"/>
    <w:rsid w:val="008D00ED"/>
    <w:rsid w:val="008D0CA2"/>
    <w:rsid w:val="008D0CD1"/>
    <w:rsid w:val="008D0D90"/>
    <w:rsid w:val="008D2851"/>
    <w:rsid w:val="008D2EDD"/>
    <w:rsid w:val="008D45D7"/>
    <w:rsid w:val="008D5124"/>
    <w:rsid w:val="008D74B4"/>
    <w:rsid w:val="008D76D1"/>
    <w:rsid w:val="008E0CE1"/>
    <w:rsid w:val="008E1E2D"/>
    <w:rsid w:val="008E3067"/>
    <w:rsid w:val="008E4D24"/>
    <w:rsid w:val="008E5171"/>
    <w:rsid w:val="008E62F9"/>
    <w:rsid w:val="008E6669"/>
    <w:rsid w:val="008E7D5B"/>
    <w:rsid w:val="008E7D88"/>
    <w:rsid w:val="008F0D8E"/>
    <w:rsid w:val="008F0F04"/>
    <w:rsid w:val="008F33C2"/>
    <w:rsid w:val="008F3B16"/>
    <w:rsid w:val="008F46E4"/>
    <w:rsid w:val="008F522A"/>
    <w:rsid w:val="008F660B"/>
    <w:rsid w:val="008F6F18"/>
    <w:rsid w:val="009006A0"/>
    <w:rsid w:val="00900B20"/>
    <w:rsid w:val="009021E9"/>
    <w:rsid w:val="0090322B"/>
    <w:rsid w:val="00904E52"/>
    <w:rsid w:val="009059D7"/>
    <w:rsid w:val="00906593"/>
    <w:rsid w:val="00907432"/>
    <w:rsid w:val="00907AC8"/>
    <w:rsid w:val="00912172"/>
    <w:rsid w:val="009126C5"/>
    <w:rsid w:val="00912896"/>
    <w:rsid w:val="00912C16"/>
    <w:rsid w:val="00913876"/>
    <w:rsid w:val="009143AB"/>
    <w:rsid w:val="00915210"/>
    <w:rsid w:val="00915C5D"/>
    <w:rsid w:val="00915DA6"/>
    <w:rsid w:val="009160F6"/>
    <w:rsid w:val="00916276"/>
    <w:rsid w:val="0091654E"/>
    <w:rsid w:val="0091759E"/>
    <w:rsid w:val="009201B5"/>
    <w:rsid w:val="0092022A"/>
    <w:rsid w:val="00920336"/>
    <w:rsid w:val="00920512"/>
    <w:rsid w:val="009229B8"/>
    <w:rsid w:val="0092317D"/>
    <w:rsid w:val="00923348"/>
    <w:rsid w:val="00924935"/>
    <w:rsid w:val="00924EAF"/>
    <w:rsid w:val="00925026"/>
    <w:rsid w:val="00925891"/>
    <w:rsid w:val="00926337"/>
    <w:rsid w:val="009272F0"/>
    <w:rsid w:val="00930035"/>
    <w:rsid w:val="00930606"/>
    <w:rsid w:val="00931271"/>
    <w:rsid w:val="00933827"/>
    <w:rsid w:val="0093463A"/>
    <w:rsid w:val="00936724"/>
    <w:rsid w:val="00936EC1"/>
    <w:rsid w:val="009371A5"/>
    <w:rsid w:val="009378C4"/>
    <w:rsid w:val="00937AD2"/>
    <w:rsid w:val="00941855"/>
    <w:rsid w:val="00941C2B"/>
    <w:rsid w:val="00941C94"/>
    <w:rsid w:val="009428A3"/>
    <w:rsid w:val="00942BA0"/>
    <w:rsid w:val="009478E1"/>
    <w:rsid w:val="0095257A"/>
    <w:rsid w:val="0095258C"/>
    <w:rsid w:val="009530FD"/>
    <w:rsid w:val="009538C1"/>
    <w:rsid w:val="00953EDC"/>
    <w:rsid w:val="00954962"/>
    <w:rsid w:val="00955BD9"/>
    <w:rsid w:val="00956549"/>
    <w:rsid w:val="00956F4A"/>
    <w:rsid w:val="0096066F"/>
    <w:rsid w:val="00961995"/>
    <w:rsid w:val="00962606"/>
    <w:rsid w:val="00963639"/>
    <w:rsid w:val="00963B31"/>
    <w:rsid w:val="00964271"/>
    <w:rsid w:val="00965282"/>
    <w:rsid w:val="009676AD"/>
    <w:rsid w:val="009679A2"/>
    <w:rsid w:val="00970099"/>
    <w:rsid w:val="00970F66"/>
    <w:rsid w:val="00971D9E"/>
    <w:rsid w:val="00971F3B"/>
    <w:rsid w:val="0097241E"/>
    <w:rsid w:val="00972F66"/>
    <w:rsid w:val="00973845"/>
    <w:rsid w:val="0097467B"/>
    <w:rsid w:val="009746F5"/>
    <w:rsid w:val="009759D8"/>
    <w:rsid w:val="00975A53"/>
    <w:rsid w:val="0097645B"/>
    <w:rsid w:val="00977A76"/>
    <w:rsid w:val="009837B1"/>
    <w:rsid w:val="00983C6C"/>
    <w:rsid w:val="00985B41"/>
    <w:rsid w:val="00985EBA"/>
    <w:rsid w:val="00985F50"/>
    <w:rsid w:val="00987440"/>
    <w:rsid w:val="00994789"/>
    <w:rsid w:val="00995347"/>
    <w:rsid w:val="00996800"/>
    <w:rsid w:val="00996FBE"/>
    <w:rsid w:val="0099796E"/>
    <w:rsid w:val="009A0F5F"/>
    <w:rsid w:val="009A1BB0"/>
    <w:rsid w:val="009A2605"/>
    <w:rsid w:val="009A2A0D"/>
    <w:rsid w:val="009A2DE4"/>
    <w:rsid w:val="009A313F"/>
    <w:rsid w:val="009A333C"/>
    <w:rsid w:val="009A3D14"/>
    <w:rsid w:val="009A63C7"/>
    <w:rsid w:val="009A6944"/>
    <w:rsid w:val="009A6DBD"/>
    <w:rsid w:val="009B09A3"/>
    <w:rsid w:val="009B0F5E"/>
    <w:rsid w:val="009B1716"/>
    <w:rsid w:val="009B2639"/>
    <w:rsid w:val="009B5115"/>
    <w:rsid w:val="009C1212"/>
    <w:rsid w:val="009C1846"/>
    <w:rsid w:val="009C188D"/>
    <w:rsid w:val="009C5435"/>
    <w:rsid w:val="009C5F32"/>
    <w:rsid w:val="009C5FD6"/>
    <w:rsid w:val="009C6A16"/>
    <w:rsid w:val="009C741E"/>
    <w:rsid w:val="009C748A"/>
    <w:rsid w:val="009C75E1"/>
    <w:rsid w:val="009D206C"/>
    <w:rsid w:val="009D2932"/>
    <w:rsid w:val="009D35FA"/>
    <w:rsid w:val="009D3BE0"/>
    <w:rsid w:val="009D440B"/>
    <w:rsid w:val="009E0CC7"/>
    <w:rsid w:val="009E0EFD"/>
    <w:rsid w:val="009E31EA"/>
    <w:rsid w:val="009E436A"/>
    <w:rsid w:val="009E4F1B"/>
    <w:rsid w:val="009E5DC8"/>
    <w:rsid w:val="009E6378"/>
    <w:rsid w:val="009F116D"/>
    <w:rsid w:val="009F152D"/>
    <w:rsid w:val="009F19C8"/>
    <w:rsid w:val="009F724C"/>
    <w:rsid w:val="009F7456"/>
    <w:rsid w:val="009F74C0"/>
    <w:rsid w:val="009F7962"/>
    <w:rsid w:val="00A00842"/>
    <w:rsid w:val="00A01632"/>
    <w:rsid w:val="00A01948"/>
    <w:rsid w:val="00A03DF8"/>
    <w:rsid w:val="00A03E30"/>
    <w:rsid w:val="00A05556"/>
    <w:rsid w:val="00A05CB6"/>
    <w:rsid w:val="00A07D3F"/>
    <w:rsid w:val="00A1124B"/>
    <w:rsid w:val="00A12310"/>
    <w:rsid w:val="00A12975"/>
    <w:rsid w:val="00A130BA"/>
    <w:rsid w:val="00A142DF"/>
    <w:rsid w:val="00A14EE6"/>
    <w:rsid w:val="00A1563F"/>
    <w:rsid w:val="00A15664"/>
    <w:rsid w:val="00A16679"/>
    <w:rsid w:val="00A17194"/>
    <w:rsid w:val="00A20BD2"/>
    <w:rsid w:val="00A22576"/>
    <w:rsid w:val="00A227BE"/>
    <w:rsid w:val="00A233E8"/>
    <w:rsid w:val="00A2371D"/>
    <w:rsid w:val="00A23EDD"/>
    <w:rsid w:val="00A24FCA"/>
    <w:rsid w:val="00A25045"/>
    <w:rsid w:val="00A250C5"/>
    <w:rsid w:val="00A2549D"/>
    <w:rsid w:val="00A25728"/>
    <w:rsid w:val="00A25B1D"/>
    <w:rsid w:val="00A27AE9"/>
    <w:rsid w:val="00A3082B"/>
    <w:rsid w:val="00A310F5"/>
    <w:rsid w:val="00A33679"/>
    <w:rsid w:val="00A34330"/>
    <w:rsid w:val="00A34798"/>
    <w:rsid w:val="00A355B5"/>
    <w:rsid w:val="00A35BE5"/>
    <w:rsid w:val="00A3781F"/>
    <w:rsid w:val="00A37E48"/>
    <w:rsid w:val="00A41117"/>
    <w:rsid w:val="00A43794"/>
    <w:rsid w:val="00A43A32"/>
    <w:rsid w:val="00A46109"/>
    <w:rsid w:val="00A4649B"/>
    <w:rsid w:val="00A46F09"/>
    <w:rsid w:val="00A500E6"/>
    <w:rsid w:val="00A50EAD"/>
    <w:rsid w:val="00A51D4B"/>
    <w:rsid w:val="00A52228"/>
    <w:rsid w:val="00A534DF"/>
    <w:rsid w:val="00A55907"/>
    <w:rsid w:val="00A55CF2"/>
    <w:rsid w:val="00A5732B"/>
    <w:rsid w:val="00A604BD"/>
    <w:rsid w:val="00A613EC"/>
    <w:rsid w:val="00A624D6"/>
    <w:rsid w:val="00A62B57"/>
    <w:rsid w:val="00A64BA0"/>
    <w:rsid w:val="00A64FD3"/>
    <w:rsid w:val="00A65248"/>
    <w:rsid w:val="00A70C4F"/>
    <w:rsid w:val="00A7211E"/>
    <w:rsid w:val="00A738DB"/>
    <w:rsid w:val="00A74AE8"/>
    <w:rsid w:val="00A7686C"/>
    <w:rsid w:val="00A771B8"/>
    <w:rsid w:val="00A80BCD"/>
    <w:rsid w:val="00A80CED"/>
    <w:rsid w:val="00A81CA6"/>
    <w:rsid w:val="00A82310"/>
    <w:rsid w:val="00A82C37"/>
    <w:rsid w:val="00A82D61"/>
    <w:rsid w:val="00A83BB4"/>
    <w:rsid w:val="00A84B38"/>
    <w:rsid w:val="00A867D1"/>
    <w:rsid w:val="00A86B1B"/>
    <w:rsid w:val="00A86CB4"/>
    <w:rsid w:val="00A86EEF"/>
    <w:rsid w:val="00A900A4"/>
    <w:rsid w:val="00A9225D"/>
    <w:rsid w:val="00A925B4"/>
    <w:rsid w:val="00A92C90"/>
    <w:rsid w:val="00A9531F"/>
    <w:rsid w:val="00A97848"/>
    <w:rsid w:val="00AA2B57"/>
    <w:rsid w:val="00AA335F"/>
    <w:rsid w:val="00AA36D0"/>
    <w:rsid w:val="00AA45D7"/>
    <w:rsid w:val="00AA5051"/>
    <w:rsid w:val="00AB00B1"/>
    <w:rsid w:val="00AB00DF"/>
    <w:rsid w:val="00AB1F33"/>
    <w:rsid w:val="00AB26EE"/>
    <w:rsid w:val="00AB2880"/>
    <w:rsid w:val="00AB28F3"/>
    <w:rsid w:val="00AB335C"/>
    <w:rsid w:val="00AB3C6D"/>
    <w:rsid w:val="00AB451E"/>
    <w:rsid w:val="00AB644D"/>
    <w:rsid w:val="00AB6E2F"/>
    <w:rsid w:val="00AB7787"/>
    <w:rsid w:val="00AC1075"/>
    <w:rsid w:val="00AC1E40"/>
    <w:rsid w:val="00AC378A"/>
    <w:rsid w:val="00AC3F4D"/>
    <w:rsid w:val="00AC4B64"/>
    <w:rsid w:val="00AC7722"/>
    <w:rsid w:val="00AD09CD"/>
    <w:rsid w:val="00AD159E"/>
    <w:rsid w:val="00AD1B05"/>
    <w:rsid w:val="00AD1C2E"/>
    <w:rsid w:val="00AD43D6"/>
    <w:rsid w:val="00AD6087"/>
    <w:rsid w:val="00AD612B"/>
    <w:rsid w:val="00AD6DFB"/>
    <w:rsid w:val="00AE19D7"/>
    <w:rsid w:val="00AE1D2A"/>
    <w:rsid w:val="00AE2B62"/>
    <w:rsid w:val="00AE342A"/>
    <w:rsid w:val="00AE438D"/>
    <w:rsid w:val="00AE47A0"/>
    <w:rsid w:val="00AE4D6B"/>
    <w:rsid w:val="00AE50E5"/>
    <w:rsid w:val="00AE5EA6"/>
    <w:rsid w:val="00AE78BD"/>
    <w:rsid w:val="00AE7F85"/>
    <w:rsid w:val="00AF01C3"/>
    <w:rsid w:val="00AF3519"/>
    <w:rsid w:val="00AF3E31"/>
    <w:rsid w:val="00AF50A2"/>
    <w:rsid w:val="00AF6701"/>
    <w:rsid w:val="00AF746D"/>
    <w:rsid w:val="00B027B6"/>
    <w:rsid w:val="00B027E1"/>
    <w:rsid w:val="00B05F0D"/>
    <w:rsid w:val="00B06848"/>
    <w:rsid w:val="00B0740C"/>
    <w:rsid w:val="00B079A4"/>
    <w:rsid w:val="00B102FE"/>
    <w:rsid w:val="00B10B82"/>
    <w:rsid w:val="00B1140A"/>
    <w:rsid w:val="00B11984"/>
    <w:rsid w:val="00B13846"/>
    <w:rsid w:val="00B14337"/>
    <w:rsid w:val="00B15273"/>
    <w:rsid w:val="00B16C4B"/>
    <w:rsid w:val="00B1776E"/>
    <w:rsid w:val="00B17BBD"/>
    <w:rsid w:val="00B2066B"/>
    <w:rsid w:val="00B23BC2"/>
    <w:rsid w:val="00B24059"/>
    <w:rsid w:val="00B252D4"/>
    <w:rsid w:val="00B253A0"/>
    <w:rsid w:val="00B25FBE"/>
    <w:rsid w:val="00B304AE"/>
    <w:rsid w:val="00B30A77"/>
    <w:rsid w:val="00B311AE"/>
    <w:rsid w:val="00B33241"/>
    <w:rsid w:val="00B346D8"/>
    <w:rsid w:val="00B34CA4"/>
    <w:rsid w:val="00B35053"/>
    <w:rsid w:val="00B35595"/>
    <w:rsid w:val="00B3563F"/>
    <w:rsid w:val="00B4140D"/>
    <w:rsid w:val="00B42B3C"/>
    <w:rsid w:val="00B44595"/>
    <w:rsid w:val="00B45128"/>
    <w:rsid w:val="00B4624A"/>
    <w:rsid w:val="00B464C7"/>
    <w:rsid w:val="00B46A9A"/>
    <w:rsid w:val="00B46F50"/>
    <w:rsid w:val="00B477B3"/>
    <w:rsid w:val="00B5053F"/>
    <w:rsid w:val="00B511F5"/>
    <w:rsid w:val="00B52287"/>
    <w:rsid w:val="00B5301F"/>
    <w:rsid w:val="00B54B0A"/>
    <w:rsid w:val="00B56DE9"/>
    <w:rsid w:val="00B56E5B"/>
    <w:rsid w:val="00B57B03"/>
    <w:rsid w:val="00B6035B"/>
    <w:rsid w:val="00B6203A"/>
    <w:rsid w:val="00B6215C"/>
    <w:rsid w:val="00B64190"/>
    <w:rsid w:val="00B665C1"/>
    <w:rsid w:val="00B66A1C"/>
    <w:rsid w:val="00B67955"/>
    <w:rsid w:val="00B70314"/>
    <w:rsid w:val="00B70BA9"/>
    <w:rsid w:val="00B71490"/>
    <w:rsid w:val="00B71B46"/>
    <w:rsid w:val="00B72CDC"/>
    <w:rsid w:val="00B72DBA"/>
    <w:rsid w:val="00B75DE2"/>
    <w:rsid w:val="00B76483"/>
    <w:rsid w:val="00B7701C"/>
    <w:rsid w:val="00B82509"/>
    <w:rsid w:val="00B825E7"/>
    <w:rsid w:val="00B831EA"/>
    <w:rsid w:val="00B83890"/>
    <w:rsid w:val="00B842B1"/>
    <w:rsid w:val="00B84323"/>
    <w:rsid w:val="00B85BC9"/>
    <w:rsid w:val="00B86109"/>
    <w:rsid w:val="00B869EB"/>
    <w:rsid w:val="00B910D7"/>
    <w:rsid w:val="00B91395"/>
    <w:rsid w:val="00B91543"/>
    <w:rsid w:val="00B91D78"/>
    <w:rsid w:val="00B92C74"/>
    <w:rsid w:val="00B939D4"/>
    <w:rsid w:val="00B97D87"/>
    <w:rsid w:val="00B97E4C"/>
    <w:rsid w:val="00BA04B2"/>
    <w:rsid w:val="00BA07E9"/>
    <w:rsid w:val="00BA0F1B"/>
    <w:rsid w:val="00BA1B6D"/>
    <w:rsid w:val="00BA2DD3"/>
    <w:rsid w:val="00BA38AD"/>
    <w:rsid w:val="00BA411B"/>
    <w:rsid w:val="00BA4421"/>
    <w:rsid w:val="00BA4F13"/>
    <w:rsid w:val="00BA61D2"/>
    <w:rsid w:val="00BA678F"/>
    <w:rsid w:val="00BA6DCC"/>
    <w:rsid w:val="00BB0672"/>
    <w:rsid w:val="00BB1A2F"/>
    <w:rsid w:val="00BB2930"/>
    <w:rsid w:val="00BB323C"/>
    <w:rsid w:val="00BB368A"/>
    <w:rsid w:val="00BB487F"/>
    <w:rsid w:val="00BB6886"/>
    <w:rsid w:val="00BC1452"/>
    <w:rsid w:val="00BC14C6"/>
    <w:rsid w:val="00BC22F9"/>
    <w:rsid w:val="00BC25DF"/>
    <w:rsid w:val="00BC492B"/>
    <w:rsid w:val="00BC5D5C"/>
    <w:rsid w:val="00BC5F2F"/>
    <w:rsid w:val="00BC7164"/>
    <w:rsid w:val="00BC745F"/>
    <w:rsid w:val="00BD14F3"/>
    <w:rsid w:val="00BD267D"/>
    <w:rsid w:val="00BD3561"/>
    <w:rsid w:val="00BD3C2F"/>
    <w:rsid w:val="00BD4633"/>
    <w:rsid w:val="00BD478B"/>
    <w:rsid w:val="00BD5C9A"/>
    <w:rsid w:val="00BD5FD2"/>
    <w:rsid w:val="00BD606E"/>
    <w:rsid w:val="00BD7E95"/>
    <w:rsid w:val="00BE0F57"/>
    <w:rsid w:val="00BE4DE0"/>
    <w:rsid w:val="00BE52F3"/>
    <w:rsid w:val="00BE5447"/>
    <w:rsid w:val="00BE59E4"/>
    <w:rsid w:val="00BE5C10"/>
    <w:rsid w:val="00BE68BB"/>
    <w:rsid w:val="00BE7BF1"/>
    <w:rsid w:val="00BF1998"/>
    <w:rsid w:val="00BF2BBD"/>
    <w:rsid w:val="00BF33FB"/>
    <w:rsid w:val="00BF481E"/>
    <w:rsid w:val="00BF7CDE"/>
    <w:rsid w:val="00C03C58"/>
    <w:rsid w:val="00C03D3C"/>
    <w:rsid w:val="00C05317"/>
    <w:rsid w:val="00C06638"/>
    <w:rsid w:val="00C06C1B"/>
    <w:rsid w:val="00C073BB"/>
    <w:rsid w:val="00C075AA"/>
    <w:rsid w:val="00C076B4"/>
    <w:rsid w:val="00C07E7D"/>
    <w:rsid w:val="00C106BF"/>
    <w:rsid w:val="00C1215C"/>
    <w:rsid w:val="00C12EE5"/>
    <w:rsid w:val="00C13DBA"/>
    <w:rsid w:val="00C16BDA"/>
    <w:rsid w:val="00C16F12"/>
    <w:rsid w:val="00C17783"/>
    <w:rsid w:val="00C17D00"/>
    <w:rsid w:val="00C220C5"/>
    <w:rsid w:val="00C23AE4"/>
    <w:rsid w:val="00C24193"/>
    <w:rsid w:val="00C24956"/>
    <w:rsid w:val="00C24C0C"/>
    <w:rsid w:val="00C258AD"/>
    <w:rsid w:val="00C25B13"/>
    <w:rsid w:val="00C26538"/>
    <w:rsid w:val="00C2667B"/>
    <w:rsid w:val="00C27B63"/>
    <w:rsid w:val="00C32D0E"/>
    <w:rsid w:val="00C330E8"/>
    <w:rsid w:val="00C3495D"/>
    <w:rsid w:val="00C35BC6"/>
    <w:rsid w:val="00C37454"/>
    <w:rsid w:val="00C37773"/>
    <w:rsid w:val="00C4154B"/>
    <w:rsid w:val="00C419CC"/>
    <w:rsid w:val="00C4305F"/>
    <w:rsid w:val="00C446B1"/>
    <w:rsid w:val="00C50328"/>
    <w:rsid w:val="00C5456D"/>
    <w:rsid w:val="00C57F4D"/>
    <w:rsid w:val="00C612CF"/>
    <w:rsid w:val="00C6144D"/>
    <w:rsid w:val="00C63094"/>
    <w:rsid w:val="00C63960"/>
    <w:rsid w:val="00C64E93"/>
    <w:rsid w:val="00C66726"/>
    <w:rsid w:val="00C67221"/>
    <w:rsid w:val="00C71B3D"/>
    <w:rsid w:val="00C74415"/>
    <w:rsid w:val="00C74BBD"/>
    <w:rsid w:val="00C756B2"/>
    <w:rsid w:val="00C76B55"/>
    <w:rsid w:val="00C76DB5"/>
    <w:rsid w:val="00C802C3"/>
    <w:rsid w:val="00C80E21"/>
    <w:rsid w:val="00C82600"/>
    <w:rsid w:val="00C82F89"/>
    <w:rsid w:val="00C845A6"/>
    <w:rsid w:val="00C85A30"/>
    <w:rsid w:val="00C85AFF"/>
    <w:rsid w:val="00C8771D"/>
    <w:rsid w:val="00C87DCC"/>
    <w:rsid w:val="00C910EB"/>
    <w:rsid w:val="00C91A99"/>
    <w:rsid w:val="00C94D26"/>
    <w:rsid w:val="00C9627B"/>
    <w:rsid w:val="00C96998"/>
    <w:rsid w:val="00C97041"/>
    <w:rsid w:val="00CA109F"/>
    <w:rsid w:val="00CA2815"/>
    <w:rsid w:val="00CA353B"/>
    <w:rsid w:val="00CA35D9"/>
    <w:rsid w:val="00CA372A"/>
    <w:rsid w:val="00CA38D1"/>
    <w:rsid w:val="00CA468F"/>
    <w:rsid w:val="00CA53E6"/>
    <w:rsid w:val="00CA5F0D"/>
    <w:rsid w:val="00CA682D"/>
    <w:rsid w:val="00CA7193"/>
    <w:rsid w:val="00CB0AFC"/>
    <w:rsid w:val="00CB5E47"/>
    <w:rsid w:val="00CB68E6"/>
    <w:rsid w:val="00CB6CCF"/>
    <w:rsid w:val="00CB75C3"/>
    <w:rsid w:val="00CB790F"/>
    <w:rsid w:val="00CC037F"/>
    <w:rsid w:val="00CC37B4"/>
    <w:rsid w:val="00CC44CD"/>
    <w:rsid w:val="00CC6BAC"/>
    <w:rsid w:val="00CC6FF8"/>
    <w:rsid w:val="00CD1FA1"/>
    <w:rsid w:val="00CD21CB"/>
    <w:rsid w:val="00CD5CFD"/>
    <w:rsid w:val="00CD5E4D"/>
    <w:rsid w:val="00CD6756"/>
    <w:rsid w:val="00CE08E2"/>
    <w:rsid w:val="00CE3B1D"/>
    <w:rsid w:val="00CE4221"/>
    <w:rsid w:val="00CE6ABF"/>
    <w:rsid w:val="00CE6B94"/>
    <w:rsid w:val="00CE7EE0"/>
    <w:rsid w:val="00CF004D"/>
    <w:rsid w:val="00CF00F0"/>
    <w:rsid w:val="00CF041E"/>
    <w:rsid w:val="00CF1652"/>
    <w:rsid w:val="00CF5A95"/>
    <w:rsid w:val="00CF76C1"/>
    <w:rsid w:val="00CF7CBE"/>
    <w:rsid w:val="00D006EC"/>
    <w:rsid w:val="00D01753"/>
    <w:rsid w:val="00D01D27"/>
    <w:rsid w:val="00D02355"/>
    <w:rsid w:val="00D07AF7"/>
    <w:rsid w:val="00D07E16"/>
    <w:rsid w:val="00D07E60"/>
    <w:rsid w:val="00D1031E"/>
    <w:rsid w:val="00D12DFB"/>
    <w:rsid w:val="00D13D55"/>
    <w:rsid w:val="00D13E87"/>
    <w:rsid w:val="00D13E8B"/>
    <w:rsid w:val="00D15EB4"/>
    <w:rsid w:val="00D16FE8"/>
    <w:rsid w:val="00D17D97"/>
    <w:rsid w:val="00D17EB2"/>
    <w:rsid w:val="00D2035A"/>
    <w:rsid w:val="00D2176C"/>
    <w:rsid w:val="00D21977"/>
    <w:rsid w:val="00D22045"/>
    <w:rsid w:val="00D22062"/>
    <w:rsid w:val="00D22517"/>
    <w:rsid w:val="00D25170"/>
    <w:rsid w:val="00D254CD"/>
    <w:rsid w:val="00D25F1C"/>
    <w:rsid w:val="00D26DAB"/>
    <w:rsid w:val="00D302AD"/>
    <w:rsid w:val="00D320E7"/>
    <w:rsid w:val="00D327B2"/>
    <w:rsid w:val="00D33CD2"/>
    <w:rsid w:val="00D363D8"/>
    <w:rsid w:val="00D36568"/>
    <w:rsid w:val="00D368B9"/>
    <w:rsid w:val="00D37978"/>
    <w:rsid w:val="00D37E9D"/>
    <w:rsid w:val="00D40DCC"/>
    <w:rsid w:val="00D412B9"/>
    <w:rsid w:val="00D4138B"/>
    <w:rsid w:val="00D415B9"/>
    <w:rsid w:val="00D42FBB"/>
    <w:rsid w:val="00D44B0B"/>
    <w:rsid w:val="00D458B1"/>
    <w:rsid w:val="00D462A6"/>
    <w:rsid w:val="00D50995"/>
    <w:rsid w:val="00D51FC3"/>
    <w:rsid w:val="00D520FC"/>
    <w:rsid w:val="00D52BCE"/>
    <w:rsid w:val="00D5309A"/>
    <w:rsid w:val="00D53210"/>
    <w:rsid w:val="00D55DBA"/>
    <w:rsid w:val="00D55E88"/>
    <w:rsid w:val="00D57475"/>
    <w:rsid w:val="00D579CE"/>
    <w:rsid w:val="00D57CA4"/>
    <w:rsid w:val="00D6077D"/>
    <w:rsid w:val="00D6146C"/>
    <w:rsid w:val="00D65186"/>
    <w:rsid w:val="00D67475"/>
    <w:rsid w:val="00D674B9"/>
    <w:rsid w:val="00D67920"/>
    <w:rsid w:val="00D67B7F"/>
    <w:rsid w:val="00D703F7"/>
    <w:rsid w:val="00D710E3"/>
    <w:rsid w:val="00D728CF"/>
    <w:rsid w:val="00D75AF0"/>
    <w:rsid w:val="00D76FDF"/>
    <w:rsid w:val="00D819A8"/>
    <w:rsid w:val="00D82139"/>
    <w:rsid w:val="00D82DE2"/>
    <w:rsid w:val="00D83613"/>
    <w:rsid w:val="00D84597"/>
    <w:rsid w:val="00D848B0"/>
    <w:rsid w:val="00D84E87"/>
    <w:rsid w:val="00D864AA"/>
    <w:rsid w:val="00D91531"/>
    <w:rsid w:val="00D926C2"/>
    <w:rsid w:val="00D94694"/>
    <w:rsid w:val="00D94F4E"/>
    <w:rsid w:val="00D978E6"/>
    <w:rsid w:val="00DA05CF"/>
    <w:rsid w:val="00DA2EB0"/>
    <w:rsid w:val="00DA4190"/>
    <w:rsid w:val="00DA4F4F"/>
    <w:rsid w:val="00DA6CBB"/>
    <w:rsid w:val="00DB207E"/>
    <w:rsid w:val="00DB2502"/>
    <w:rsid w:val="00DB45E5"/>
    <w:rsid w:val="00DB48C9"/>
    <w:rsid w:val="00DB5B2D"/>
    <w:rsid w:val="00DB5ED9"/>
    <w:rsid w:val="00DB6177"/>
    <w:rsid w:val="00DB6CE1"/>
    <w:rsid w:val="00DB71F9"/>
    <w:rsid w:val="00DB7AD8"/>
    <w:rsid w:val="00DB7D8E"/>
    <w:rsid w:val="00DC1423"/>
    <w:rsid w:val="00DC1F30"/>
    <w:rsid w:val="00DC3290"/>
    <w:rsid w:val="00DC3E23"/>
    <w:rsid w:val="00DC3FC9"/>
    <w:rsid w:val="00DC5D04"/>
    <w:rsid w:val="00DC653B"/>
    <w:rsid w:val="00DC6E7D"/>
    <w:rsid w:val="00DC7241"/>
    <w:rsid w:val="00DD096A"/>
    <w:rsid w:val="00DD19C6"/>
    <w:rsid w:val="00DD5248"/>
    <w:rsid w:val="00DD5AEE"/>
    <w:rsid w:val="00DD703F"/>
    <w:rsid w:val="00DD7FE6"/>
    <w:rsid w:val="00DE0A22"/>
    <w:rsid w:val="00DE1166"/>
    <w:rsid w:val="00DE1FB3"/>
    <w:rsid w:val="00DE2A92"/>
    <w:rsid w:val="00DE5AC2"/>
    <w:rsid w:val="00DE5C0B"/>
    <w:rsid w:val="00DE5C3C"/>
    <w:rsid w:val="00DE6329"/>
    <w:rsid w:val="00DE68B0"/>
    <w:rsid w:val="00DE6947"/>
    <w:rsid w:val="00DE6AA8"/>
    <w:rsid w:val="00DE7528"/>
    <w:rsid w:val="00DF2230"/>
    <w:rsid w:val="00DF33B3"/>
    <w:rsid w:val="00DF4529"/>
    <w:rsid w:val="00DF72B6"/>
    <w:rsid w:val="00E000E4"/>
    <w:rsid w:val="00E01BCD"/>
    <w:rsid w:val="00E020AB"/>
    <w:rsid w:val="00E048AA"/>
    <w:rsid w:val="00E06147"/>
    <w:rsid w:val="00E064D5"/>
    <w:rsid w:val="00E06EDA"/>
    <w:rsid w:val="00E07CBF"/>
    <w:rsid w:val="00E10578"/>
    <w:rsid w:val="00E10648"/>
    <w:rsid w:val="00E10DD6"/>
    <w:rsid w:val="00E126FB"/>
    <w:rsid w:val="00E14278"/>
    <w:rsid w:val="00E147E6"/>
    <w:rsid w:val="00E157A7"/>
    <w:rsid w:val="00E22ED4"/>
    <w:rsid w:val="00E235B2"/>
    <w:rsid w:val="00E239BE"/>
    <w:rsid w:val="00E23D04"/>
    <w:rsid w:val="00E25F7A"/>
    <w:rsid w:val="00E2644D"/>
    <w:rsid w:val="00E266AB"/>
    <w:rsid w:val="00E26C7C"/>
    <w:rsid w:val="00E310EB"/>
    <w:rsid w:val="00E31834"/>
    <w:rsid w:val="00E343BD"/>
    <w:rsid w:val="00E352C9"/>
    <w:rsid w:val="00E35F64"/>
    <w:rsid w:val="00E374D7"/>
    <w:rsid w:val="00E40A42"/>
    <w:rsid w:val="00E410F3"/>
    <w:rsid w:val="00E41D00"/>
    <w:rsid w:val="00E43ABB"/>
    <w:rsid w:val="00E44AD9"/>
    <w:rsid w:val="00E44CB5"/>
    <w:rsid w:val="00E458F0"/>
    <w:rsid w:val="00E45E6A"/>
    <w:rsid w:val="00E46117"/>
    <w:rsid w:val="00E47110"/>
    <w:rsid w:val="00E47BD0"/>
    <w:rsid w:val="00E511A6"/>
    <w:rsid w:val="00E518F6"/>
    <w:rsid w:val="00E54956"/>
    <w:rsid w:val="00E555D3"/>
    <w:rsid w:val="00E55BB5"/>
    <w:rsid w:val="00E55C8E"/>
    <w:rsid w:val="00E56175"/>
    <w:rsid w:val="00E567C4"/>
    <w:rsid w:val="00E57661"/>
    <w:rsid w:val="00E6192D"/>
    <w:rsid w:val="00E624B2"/>
    <w:rsid w:val="00E630F3"/>
    <w:rsid w:val="00E638DD"/>
    <w:rsid w:val="00E63CCF"/>
    <w:rsid w:val="00E640AD"/>
    <w:rsid w:val="00E6570D"/>
    <w:rsid w:val="00E65C14"/>
    <w:rsid w:val="00E70B88"/>
    <w:rsid w:val="00E71731"/>
    <w:rsid w:val="00E72ED6"/>
    <w:rsid w:val="00E73C45"/>
    <w:rsid w:val="00E74F70"/>
    <w:rsid w:val="00E761CF"/>
    <w:rsid w:val="00E77249"/>
    <w:rsid w:val="00E77ECC"/>
    <w:rsid w:val="00E80BD2"/>
    <w:rsid w:val="00E81084"/>
    <w:rsid w:val="00E823B6"/>
    <w:rsid w:val="00E841A3"/>
    <w:rsid w:val="00E8594D"/>
    <w:rsid w:val="00E86608"/>
    <w:rsid w:val="00E87634"/>
    <w:rsid w:val="00E87AEF"/>
    <w:rsid w:val="00E9000C"/>
    <w:rsid w:val="00E917A9"/>
    <w:rsid w:val="00E95AE4"/>
    <w:rsid w:val="00E960A2"/>
    <w:rsid w:val="00E96CD7"/>
    <w:rsid w:val="00E97BA4"/>
    <w:rsid w:val="00EA0534"/>
    <w:rsid w:val="00EA0FD2"/>
    <w:rsid w:val="00EA118A"/>
    <w:rsid w:val="00EA19B6"/>
    <w:rsid w:val="00EA22CE"/>
    <w:rsid w:val="00EA3981"/>
    <w:rsid w:val="00EA3FB1"/>
    <w:rsid w:val="00EA44AB"/>
    <w:rsid w:val="00EA4642"/>
    <w:rsid w:val="00EA4851"/>
    <w:rsid w:val="00EA5014"/>
    <w:rsid w:val="00EA54C1"/>
    <w:rsid w:val="00EA63A9"/>
    <w:rsid w:val="00EB6D55"/>
    <w:rsid w:val="00EB703D"/>
    <w:rsid w:val="00EB711F"/>
    <w:rsid w:val="00EC0300"/>
    <w:rsid w:val="00EC32AF"/>
    <w:rsid w:val="00EC38CA"/>
    <w:rsid w:val="00EC3A57"/>
    <w:rsid w:val="00EC4AF0"/>
    <w:rsid w:val="00EC4E15"/>
    <w:rsid w:val="00EC6164"/>
    <w:rsid w:val="00EC788C"/>
    <w:rsid w:val="00ED22D1"/>
    <w:rsid w:val="00ED53F3"/>
    <w:rsid w:val="00ED6DB2"/>
    <w:rsid w:val="00ED7394"/>
    <w:rsid w:val="00ED7A87"/>
    <w:rsid w:val="00ED7D6C"/>
    <w:rsid w:val="00EE076E"/>
    <w:rsid w:val="00EE1B97"/>
    <w:rsid w:val="00EE23C7"/>
    <w:rsid w:val="00EE2608"/>
    <w:rsid w:val="00EE3ECD"/>
    <w:rsid w:val="00EE44BE"/>
    <w:rsid w:val="00EE45D9"/>
    <w:rsid w:val="00EE4A70"/>
    <w:rsid w:val="00EE504E"/>
    <w:rsid w:val="00EE6D99"/>
    <w:rsid w:val="00EF1250"/>
    <w:rsid w:val="00EF15C2"/>
    <w:rsid w:val="00EF1CCF"/>
    <w:rsid w:val="00EF2DAE"/>
    <w:rsid w:val="00EF2E9B"/>
    <w:rsid w:val="00EF33F0"/>
    <w:rsid w:val="00EF5C4D"/>
    <w:rsid w:val="00EF6F06"/>
    <w:rsid w:val="00F00027"/>
    <w:rsid w:val="00F013B2"/>
    <w:rsid w:val="00F0152D"/>
    <w:rsid w:val="00F01B08"/>
    <w:rsid w:val="00F0203B"/>
    <w:rsid w:val="00F02E6D"/>
    <w:rsid w:val="00F031D0"/>
    <w:rsid w:val="00F040EC"/>
    <w:rsid w:val="00F05869"/>
    <w:rsid w:val="00F05A52"/>
    <w:rsid w:val="00F06834"/>
    <w:rsid w:val="00F068E6"/>
    <w:rsid w:val="00F06A8A"/>
    <w:rsid w:val="00F071CE"/>
    <w:rsid w:val="00F07D15"/>
    <w:rsid w:val="00F1039F"/>
    <w:rsid w:val="00F10BF9"/>
    <w:rsid w:val="00F114D1"/>
    <w:rsid w:val="00F11F50"/>
    <w:rsid w:val="00F129F7"/>
    <w:rsid w:val="00F12E47"/>
    <w:rsid w:val="00F13EE2"/>
    <w:rsid w:val="00F13F9F"/>
    <w:rsid w:val="00F1415F"/>
    <w:rsid w:val="00F143DE"/>
    <w:rsid w:val="00F148B9"/>
    <w:rsid w:val="00F1536A"/>
    <w:rsid w:val="00F20110"/>
    <w:rsid w:val="00F20E5E"/>
    <w:rsid w:val="00F2255B"/>
    <w:rsid w:val="00F24796"/>
    <w:rsid w:val="00F24EB2"/>
    <w:rsid w:val="00F254D2"/>
    <w:rsid w:val="00F2585A"/>
    <w:rsid w:val="00F264B0"/>
    <w:rsid w:val="00F277C5"/>
    <w:rsid w:val="00F3446B"/>
    <w:rsid w:val="00F34B6F"/>
    <w:rsid w:val="00F364A7"/>
    <w:rsid w:val="00F3702C"/>
    <w:rsid w:val="00F370F6"/>
    <w:rsid w:val="00F375D0"/>
    <w:rsid w:val="00F37CDD"/>
    <w:rsid w:val="00F410EE"/>
    <w:rsid w:val="00F41829"/>
    <w:rsid w:val="00F420A9"/>
    <w:rsid w:val="00F4358E"/>
    <w:rsid w:val="00F43967"/>
    <w:rsid w:val="00F4407C"/>
    <w:rsid w:val="00F44710"/>
    <w:rsid w:val="00F44C49"/>
    <w:rsid w:val="00F45792"/>
    <w:rsid w:val="00F45A38"/>
    <w:rsid w:val="00F476E0"/>
    <w:rsid w:val="00F5010F"/>
    <w:rsid w:val="00F50AEE"/>
    <w:rsid w:val="00F51448"/>
    <w:rsid w:val="00F51E6A"/>
    <w:rsid w:val="00F5268B"/>
    <w:rsid w:val="00F52980"/>
    <w:rsid w:val="00F52FC8"/>
    <w:rsid w:val="00F55142"/>
    <w:rsid w:val="00F57C00"/>
    <w:rsid w:val="00F6427D"/>
    <w:rsid w:val="00F64BA5"/>
    <w:rsid w:val="00F64DA1"/>
    <w:rsid w:val="00F658FA"/>
    <w:rsid w:val="00F65A5E"/>
    <w:rsid w:val="00F65BC4"/>
    <w:rsid w:val="00F70DDD"/>
    <w:rsid w:val="00F733B3"/>
    <w:rsid w:val="00F7558B"/>
    <w:rsid w:val="00F76838"/>
    <w:rsid w:val="00F77818"/>
    <w:rsid w:val="00F7795B"/>
    <w:rsid w:val="00F77D03"/>
    <w:rsid w:val="00F82E63"/>
    <w:rsid w:val="00F83D2D"/>
    <w:rsid w:val="00F84052"/>
    <w:rsid w:val="00F850DA"/>
    <w:rsid w:val="00F8643C"/>
    <w:rsid w:val="00F86562"/>
    <w:rsid w:val="00F90388"/>
    <w:rsid w:val="00F91DB9"/>
    <w:rsid w:val="00F921E6"/>
    <w:rsid w:val="00F92D80"/>
    <w:rsid w:val="00F9336B"/>
    <w:rsid w:val="00F9582A"/>
    <w:rsid w:val="00F96C04"/>
    <w:rsid w:val="00F973CD"/>
    <w:rsid w:val="00F97426"/>
    <w:rsid w:val="00F9777C"/>
    <w:rsid w:val="00FA1420"/>
    <w:rsid w:val="00FA3241"/>
    <w:rsid w:val="00FA3438"/>
    <w:rsid w:val="00FA7936"/>
    <w:rsid w:val="00FB18A4"/>
    <w:rsid w:val="00FB1C64"/>
    <w:rsid w:val="00FB2625"/>
    <w:rsid w:val="00FB299E"/>
    <w:rsid w:val="00FB5F4E"/>
    <w:rsid w:val="00FB6F92"/>
    <w:rsid w:val="00FC2534"/>
    <w:rsid w:val="00FC3753"/>
    <w:rsid w:val="00FC3ECE"/>
    <w:rsid w:val="00FC4D96"/>
    <w:rsid w:val="00FC7F51"/>
    <w:rsid w:val="00FD338D"/>
    <w:rsid w:val="00FD36AB"/>
    <w:rsid w:val="00FD4067"/>
    <w:rsid w:val="00FD56B5"/>
    <w:rsid w:val="00FD798A"/>
    <w:rsid w:val="00FE0386"/>
    <w:rsid w:val="00FE05C1"/>
    <w:rsid w:val="00FE08CD"/>
    <w:rsid w:val="00FE1654"/>
    <w:rsid w:val="00FE29F1"/>
    <w:rsid w:val="00FE2CDA"/>
    <w:rsid w:val="00FE31FE"/>
    <w:rsid w:val="00FE560E"/>
    <w:rsid w:val="00FE5FEF"/>
    <w:rsid w:val="00FE65F1"/>
    <w:rsid w:val="00FE7CC3"/>
    <w:rsid w:val="00FF0598"/>
    <w:rsid w:val="00FF2BA2"/>
    <w:rsid w:val="00FF7778"/>
    <w:rsid w:val="00FF796D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teal" strokecolor="#9c0041">
      <v:fill color="teal"/>
      <v:stroke color="#9c0041"/>
    </o:shapedefaults>
    <o:shapelayout v:ext="edit">
      <o:idmap v:ext="edit" data="2"/>
    </o:shapelayout>
  </w:shapeDefaults>
  <w:decimalSymbol w:val=","/>
  <w:listSeparator w:val=";"/>
  <w14:docId w14:val="2BF1ADE7"/>
  <w15:chartTrackingRefBased/>
  <w15:docId w15:val="{7215F2B8-6C3A-4FA8-A0DA-AC90B529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687F"/>
    <w:pPr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4C687F"/>
    <w:pPr>
      <w:keepNext/>
      <w:numPr>
        <w:numId w:val="10"/>
      </w:numPr>
      <w:tabs>
        <w:tab w:val="left" w:pos="851"/>
      </w:tabs>
      <w:spacing w:before="240" w:after="120"/>
      <w:outlineLvl w:val="0"/>
    </w:pPr>
    <w:rPr>
      <w:rFonts w:cs="Arial"/>
      <w:b/>
      <w:kern w:val="28"/>
      <w:szCs w:val="22"/>
    </w:rPr>
  </w:style>
  <w:style w:type="paragraph" w:styleId="Nagwek2">
    <w:name w:val="heading 2"/>
    <w:basedOn w:val="Podpunkt1"/>
    <w:next w:val="Normalny"/>
    <w:link w:val="Nagwek2Znak"/>
    <w:qFormat/>
    <w:rsid w:val="004C687F"/>
    <w:pPr>
      <w:outlineLvl w:val="1"/>
    </w:pPr>
  </w:style>
  <w:style w:type="paragraph" w:styleId="Nagwek3">
    <w:name w:val="heading 3"/>
    <w:basedOn w:val="Normalny"/>
    <w:next w:val="Normalny"/>
    <w:link w:val="Nagwek3Znak"/>
    <w:unhideWhenUsed/>
    <w:qFormat/>
    <w:rsid w:val="004C6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4">
    <w:name w:val="heading 4"/>
    <w:basedOn w:val="Normalny"/>
    <w:next w:val="Normalny"/>
    <w:qFormat/>
    <w:pPr>
      <w:keepNext/>
      <w:spacing w:before="120" w:after="60"/>
      <w:outlineLvl w:val="3"/>
    </w:pPr>
    <w:rPr>
      <w:i/>
      <w:u w:val="single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87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rsid w:val="004C687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C687F"/>
    <w:pPr>
      <w:tabs>
        <w:tab w:val="left" w:pos="567"/>
        <w:tab w:val="right" w:leader="dot" w:pos="9969"/>
      </w:tabs>
      <w:spacing w:before="120" w:after="120"/>
      <w:jc w:val="left"/>
    </w:pPr>
    <w:rPr>
      <w:rFonts w:cs="Calibri"/>
      <w:b/>
      <w:bCs/>
      <w:noProof/>
      <w:szCs w:val="20"/>
    </w:rPr>
  </w:style>
  <w:style w:type="paragraph" w:styleId="Spistreci2">
    <w:name w:val="toc 2"/>
    <w:basedOn w:val="Normalny"/>
    <w:next w:val="Normalny"/>
    <w:uiPriority w:val="39"/>
    <w:rsid w:val="004C687F"/>
    <w:pPr>
      <w:tabs>
        <w:tab w:val="right" w:leader="dot" w:pos="9968"/>
      </w:tabs>
      <w:ind w:left="851" w:hanging="851"/>
      <w:jc w:val="left"/>
    </w:pPr>
    <w:rPr>
      <w:rFonts w:cs="Calibri"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4C687F"/>
    <w:pPr>
      <w:ind w:left="24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4C687F"/>
    <w:pPr>
      <w:ind w:left="480"/>
    </w:pPr>
    <w:rPr>
      <w:rFonts w:ascii="Calibri" w:hAnsi="Calibri"/>
      <w:sz w:val="20"/>
      <w:szCs w:val="20"/>
    </w:rPr>
  </w:style>
  <w:style w:type="paragraph" w:customStyle="1" w:styleId="123">
    <w:name w:val="123..."/>
    <w:basedOn w:val="Normalny"/>
    <w:qFormat/>
    <w:rsid w:val="004C687F"/>
    <w:pPr>
      <w:numPr>
        <w:numId w:val="4"/>
      </w:numPr>
    </w:pPr>
    <w:rPr>
      <w:szCs w:val="20"/>
    </w:rPr>
  </w:style>
  <w:style w:type="paragraph" w:customStyle="1" w:styleId="Mylnik">
    <w:name w:val="Myślnik"/>
    <w:basedOn w:val="Normalny"/>
    <w:qFormat/>
    <w:rsid w:val="004C687F"/>
    <w:pPr>
      <w:numPr>
        <w:numId w:val="5"/>
      </w:numPr>
    </w:pPr>
    <w:rPr>
      <w:szCs w:val="20"/>
    </w:rPr>
  </w:style>
  <w:style w:type="paragraph" w:customStyle="1" w:styleId="a">
    <w:name w:val="a)"/>
    <w:aliases w:val="b),c),..."/>
    <w:basedOn w:val="Mylnik"/>
    <w:qFormat/>
    <w:rsid w:val="004C687F"/>
    <w:pPr>
      <w:numPr>
        <w:numId w:val="6"/>
      </w:numPr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pPr>
      <w:ind w:left="60"/>
    </w:pPr>
  </w:style>
  <w:style w:type="paragraph" w:customStyle="1" w:styleId="Tekstpodstawowy21">
    <w:name w:val="Tekst podstawowy 21"/>
    <w:basedOn w:val="Normalny"/>
    <w:pPr>
      <w:suppressAutoHyphens/>
      <w:ind w:left="142"/>
      <w:jc w:val="left"/>
    </w:pPr>
  </w:style>
  <w:style w:type="paragraph" w:customStyle="1" w:styleId="Standard">
    <w:name w:val="Standard"/>
    <w:rPr>
      <w:snapToGrid w:val="0"/>
      <w:sz w:val="24"/>
    </w:rPr>
  </w:style>
  <w:style w:type="paragraph" w:styleId="Tekstpodstawowy">
    <w:name w:val="Body Text"/>
    <w:basedOn w:val="Normalny"/>
    <w:link w:val="TekstpodstawowyZnak"/>
    <w:rsid w:val="00A233E8"/>
    <w:pPr>
      <w:spacing w:after="120"/>
      <w:jc w:val="left"/>
    </w:pPr>
    <w:rPr>
      <w:lang w:val="x-none" w:eastAsia="x-none"/>
    </w:rPr>
  </w:style>
  <w:style w:type="table" w:styleId="Tabela-Siatka">
    <w:name w:val="Table Grid"/>
    <w:basedOn w:val="Standardowy"/>
    <w:rsid w:val="004C6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C687F"/>
    <w:rPr>
      <w:sz w:val="20"/>
      <w:szCs w:val="20"/>
    </w:rPr>
  </w:style>
  <w:style w:type="character" w:styleId="Odwoanieprzypisukocowego">
    <w:name w:val="endnote reference"/>
    <w:rsid w:val="004C687F"/>
    <w:rPr>
      <w:vertAlign w:val="superscript"/>
    </w:rPr>
  </w:style>
  <w:style w:type="character" w:customStyle="1" w:styleId="postbody1">
    <w:name w:val="postbody1"/>
    <w:rsid w:val="00B06848"/>
    <w:rPr>
      <w:sz w:val="18"/>
      <w:szCs w:val="18"/>
    </w:rPr>
  </w:style>
  <w:style w:type="paragraph" w:styleId="Zwykytekst">
    <w:name w:val="Plain Text"/>
    <w:basedOn w:val="Normalny"/>
    <w:rsid w:val="00547008"/>
    <w:pPr>
      <w:jc w:val="left"/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link w:val="TekstdymkaZnak"/>
    <w:rsid w:val="004C687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87F"/>
    <w:rPr>
      <w:rFonts w:ascii="Tahoma" w:hAnsi="Tahoma"/>
      <w:sz w:val="16"/>
      <w:szCs w:val="16"/>
      <w:lang w:val="x-none" w:eastAsia="x-none"/>
    </w:rPr>
  </w:style>
  <w:style w:type="character" w:customStyle="1" w:styleId="StopkaZnak">
    <w:name w:val="Stopka Znak"/>
    <w:link w:val="Stopka"/>
    <w:rsid w:val="004C687F"/>
    <w:rPr>
      <w:rFonts w:ascii="Arial" w:hAnsi="Arial"/>
      <w:sz w:val="22"/>
      <w:szCs w:val="24"/>
      <w:lang w:val="x-none" w:eastAsia="x-none"/>
    </w:rPr>
  </w:style>
  <w:style w:type="character" w:styleId="Odwoaniedokomentarza">
    <w:name w:val="annotation reference"/>
    <w:uiPriority w:val="99"/>
    <w:rsid w:val="004C6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C6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87F"/>
    <w:rPr>
      <w:rFonts w:ascii="Arial" w:hAnsi="Arial"/>
    </w:rPr>
  </w:style>
  <w:style w:type="character" w:styleId="Hipercze">
    <w:name w:val="Hyperlink"/>
    <w:uiPriority w:val="99"/>
    <w:unhideWhenUsed/>
    <w:rsid w:val="004C687F"/>
    <w:rPr>
      <w:color w:val="0000FF"/>
      <w:u w:val="single"/>
    </w:rPr>
  </w:style>
  <w:style w:type="paragraph" w:styleId="Spistreci5">
    <w:name w:val="toc 5"/>
    <w:basedOn w:val="Normalny"/>
    <w:next w:val="Normalny"/>
    <w:autoRedefine/>
    <w:uiPriority w:val="39"/>
    <w:rsid w:val="004C687F"/>
    <w:pPr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4C687F"/>
    <w:pPr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4C687F"/>
    <w:pPr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4C687F"/>
    <w:pPr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4C687F"/>
    <w:pPr>
      <w:ind w:left="1680"/>
    </w:pPr>
    <w:rPr>
      <w:rFonts w:ascii="Calibri" w:hAnsi="Calibri"/>
      <w:sz w:val="20"/>
      <w:szCs w:val="20"/>
    </w:rPr>
  </w:style>
  <w:style w:type="character" w:customStyle="1" w:styleId="TekstpodstawowyZnak">
    <w:name w:val="Tekst podstawowy Znak"/>
    <w:link w:val="Tekstpodstawowy"/>
    <w:rsid w:val="00B079A4"/>
    <w:rPr>
      <w:sz w:val="24"/>
      <w:szCs w:val="24"/>
    </w:rPr>
  </w:style>
  <w:style w:type="character" w:customStyle="1" w:styleId="biggertext">
    <w:name w:val="biggertext"/>
    <w:rsid w:val="00B079A4"/>
  </w:style>
  <w:style w:type="paragraph" w:styleId="Tematkomentarza">
    <w:name w:val="annotation subject"/>
    <w:basedOn w:val="Tekstkomentarza"/>
    <w:next w:val="Tekstkomentarza"/>
    <w:link w:val="TematkomentarzaZnak"/>
    <w:rsid w:val="004C687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C687F"/>
    <w:rPr>
      <w:rFonts w:ascii="Arial" w:hAnsi="Arial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4D3481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687F"/>
    <w:pPr>
      <w:keepNext/>
      <w:numPr>
        <w:numId w:val="7"/>
      </w:numPr>
      <w:tabs>
        <w:tab w:val="left" w:pos="851"/>
      </w:tabs>
      <w:outlineLvl w:val="0"/>
    </w:pPr>
    <w:rPr>
      <w:rFonts w:cs="Arial"/>
      <w:kern w:val="28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802B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ormalny"/>
    <w:next w:val="Normalny"/>
    <w:uiPriority w:val="39"/>
    <w:unhideWhenUsed/>
    <w:qFormat/>
    <w:rsid w:val="004C687F"/>
    <w:pPr>
      <w:spacing w:after="120"/>
    </w:pPr>
    <w:rPr>
      <w:rFonts w:cs="Arial"/>
      <w:b/>
      <w:i/>
      <w:lang w:eastAsia="x-none"/>
    </w:rPr>
  </w:style>
  <w:style w:type="paragraph" w:styleId="Tekstprzypisudolnego">
    <w:name w:val="footnote text"/>
    <w:basedOn w:val="Normalny"/>
    <w:link w:val="TekstprzypisudolnegoZnak"/>
    <w:rsid w:val="004C68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687F"/>
    <w:rPr>
      <w:rFonts w:ascii="Arial" w:hAnsi="Arial"/>
    </w:rPr>
  </w:style>
  <w:style w:type="character" w:styleId="Odwoanieprzypisudolnego">
    <w:name w:val="footnote reference"/>
    <w:basedOn w:val="Domylnaczcionkaakapitu"/>
    <w:rsid w:val="004C687F"/>
    <w:rPr>
      <w:vertAlign w:val="superscript"/>
    </w:rPr>
  </w:style>
  <w:style w:type="character" w:customStyle="1" w:styleId="Teksttreci4">
    <w:name w:val="Tekst treści (4)_"/>
    <w:basedOn w:val="Domylnaczcionkaakapitu"/>
    <w:link w:val="Teksttreci41"/>
    <w:uiPriority w:val="99"/>
    <w:rsid w:val="004C687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4C687F"/>
    <w:pPr>
      <w:widowControl w:val="0"/>
      <w:shd w:val="clear" w:color="auto" w:fill="FFFFFF"/>
      <w:spacing w:line="240" w:lineRule="atLeast"/>
      <w:ind w:hanging="360"/>
      <w:jc w:val="left"/>
    </w:pPr>
    <w:rPr>
      <w:rFonts w:cs="Arial"/>
      <w:b/>
      <w:bCs/>
      <w:sz w:val="18"/>
      <w:szCs w:val="18"/>
    </w:rPr>
  </w:style>
  <w:style w:type="character" w:styleId="Pogrubienie">
    <w:name w:val="Strong"/>
    <w:qFormat/>
    <w:rsid w:val="004C687F"/>
    <w:rPr>
      <w:b/>
      <w:bCs/>
    </w:rPr>
  </w:style>
  <w:style w:type="paragraph" w:customStyle="1" w:styleId="Norma">
    <w:name w:val="Norma"/>
    <w:basedOn w:val="Normalny"/>
    <w:qFormat/>
    <w:rsid w:val="000B0813"/>
    <w:pPr>
      <w:numPr>
        <w:numId w:val="1"/>
      </w:numPr>
      <w:tabs>
        <w:tab w:val="left" w:pos="851"/>
      </w:tabs>
      <w:spacing w:before="120"/>
    </w:pPr>
    <w:rPr>
      <w:rFonts w:cs="Arial"/>
      <w:szCs w:val="22"/>
    </w:rPr>
  </w:style>
  <w:style w:type="paragraph" w:customStyle="1" w:styleId="Ustawa">
    <w:name w:val="Ustawa"/>
    <w:basedOn w:val="Norma"/>
    <w:qFormat/>
    <w:rsid w:val="00482E1C"/>
    <w:pPr>
      <w:numPr>
        <w:numId w:val="3"/>
      </w:numPr>
      <w:ind w:left="851" w:hanging="851"/>
    </w:pPr>
  </w:style>
  <w:style w:type="paragraph" w:customStyle="1" w:styleId="Dokumentyzwizane">
    <w:name w:val="Dokumenty_związane"/>
    <w:basedOn w:val="Normalny"/>
    <w:qFormat/>
    <w:rsid w:val="00EA0534"/>
    <w:pPr>
      <w:numPr>
        <w:numId w:val="2"/>
      </w:numPr>
      <w:tabs>
        <w:tab w:val="left" w:pos="851"/>
      </w:tabs>
      <w:spacing w:before="120"/>
      <w:ind w:left="851" w:hanging="851"/>
    </w:pPr>
    <w:rPr>
      <w:rFonts w:cs="Arial"/>
      <w:szCs w:val="22"/>
    </w:rPr>
  </w:style>
  <w:style w:type="paragraph" w:customStyle="1" w:styleId="Default">
    <w:name w:val="Default"/>
    <w:rsid w:val="004C68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C687F"/>
    <w:rPr>
      <w:rFonts w:ascii="Arial" w:hAnsi="Arial" w:cs="Arial"/>
      <w:kern w:val="28"/>
      <w:sz w:val="22"/>
      <w:szCs w:val="22"/>
    </w:rPr>
  </w:style>
  <w:style w:type="paragraph" w:customStyle="1" w:styleId="Punktlitera">
    <w:name w:val="Punkt_litera"/>
    <w:basedOn w:val="Normalny"/>
    <w:link w:val="PunktliteraZnak"/>
    <w:qFormat/>
    <w:rsid w:val="00002BF4"/>
    <w:pPr>
      <w:spacing w:after="120" w:line="300" w:lineRule="auto"/>
      <w:ind w:left="1134" w:hanging="283"/>
      <w:contextualSpacing/>
    </w:pPr>
    <w:rPr>
      <w:lang w:eastAsia="en-US"/>
    </w:rPr>
  </w:style>
  <w:style w:type="character" w:customStyle="1" w:styleId="PunktliteraZnak">
    <w:name w:val="Punkt_litera Znak"/>
    <w:link w:val="Punktlitera"/>
    <w:rsid w:val="00002BF4"/>
    <w:rPr>
      <w:rFonts w:ascii="Arial" w:hAnsi="Arial"/>
      <w:sz w:val="22"/>
      <w:szCs w:val="24"/>
      <w:lang w:eastAsia="en-US"/>
    </w:rPr>
  </w:style>
  <w:style w:type="character" w:customStyle="1" w:styleId="Nagwek1Znak">
    <w:name w:val="Nagłówek 1 Znak"/>
    <w:link w:val="Nagwek1"/>
    <w:rsid w:val="004C687F"/>
    <w:rPr>
      <w:rFonts w:ascii="Arial" w:hAnsi="Arial" w:cs="Arial"/>
      <w:b/>
      <w:kern w:val="28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4C687F"/>
    <w:rPr>
      <w:rFonts w:ascii="Arial" w:hAnsi="Arial" w:cs="Arial"/>
      <w:kern w:val="28"/>
      <w:sz w:val="22"/>
      <w:szCs w:val="22"/>
    </w:rPr>
  </w:style>
  <w:style w:type="character" w:customStyle="1" w:styleId="FontStyle17">
    <w:name w:val="Font Style17"/>
    <w:uiPriority w:val="99"/>
    <w:rsid w:val="004C687F"/>
    <w:rPr>
      <w:rFonts w:ascii="Calibri" w:hAnsi="Calibri" w:cs="Calibri"/>
      <w:color w:val="000000"/>
      <w:sz w:val="20"/>
      <w:szCs w:val="20"/>
    </w:rPr>
  </w:style>
  <w:style w:type="character" w:customStyle="1" w:styleId="FontStyle30">
    <w:name w:val="Font Style30"/>
    <w:uiPriority w:val="99"/>
    <w:rsid w:val="004C687F"/>
    <w:rPr>
      <w:rFonts w:ascii="Arial" w:hAnsi="Arial" w:cs="Arial"/>
      <w:color w:val="000000"/>
      <w:sz w:val="20"/>
      <w:szCs w:val="20"/>
    </w:rPr>
  </w:style>
  <w:style w:type="paragraph" w:styleId="Listanumerowana">
    <w:name w:val="List Number"/>
    <w:basedOn w:val="Normalny"/>
    <w:rsid w:val="004C687F"/>
    <w:pPr>
      <w:numPr>
        <w:numId w:val="8"/>
      </w:numPr>
      <w:contextualSpacing/>
    </w:pPr>
  </w:style>
  <w:style w:type="paragraph" w:customStyle="1" w:styleId="Listawypunktowana">
    <w:name w:val="Lista wypunktowana"/>
    <w:basedOn w:val="Akapitzlist"/>
    <w:qFormat/>
    <w:rsid w:val="004C687F"/>
    <w:pPr>
      <w:numPr>
        <w:numId w:val="9"/>
      </w:numPr>
    </w:pPr>
  </w:style>
  <w:style w:type="character" w:customStyle="1" w:styleId="NagwekZnak">
    <w:name w:val="Nagłówek Znak"/>
    <w:link w:val="Nagwek"/>
    <w:uiPriority w:val="99"/>
    <w:rsid w:val="004C687F"/>
    <w:rPr>
      <w:rFonts w:ascii="Arial" w:hAnsi="Arial"/>
      <w:sz w:val="22"/>
      <w:szCs w:val="24"/>
      <w:lang w:val="x-none" w:eastAsia="x-none"/>
    </w:rPr>
  </w:style>
  <w:style w:type="paragraph" w:customStyle="1" w:styleId="Nagwek21">
    <w:name w:val="Nagłówek #21"/>
    <w:basedOn w:val="Normalny"/>
    <w:link w:val="Nagwek20"/>
    <w:uiPriority w:val="99"/>
    <w:rsid w:val="004C687F"/>
    <w:pPr>
      <w:widowControl w:val="0"/>
      <w:shd w:val="clear" w:color="auto" w:fill="FFFFFF"/>
      <w:spacing w:after="240" w:line="240" w:lineRule="atLeast"/>
      <w:ind w:hanging="280"/>
      <w:outlineLvl w:val="1"/>
    </w:pPr>
    <w:rPr>
      <w:rFonts w:cs="Arial"/>
      <w:b/>
      <w:bCs/>
      <w:szCs w:val="22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4C687F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25">
    <w:name w:val="Nagłówek #25"/>
    <w:basedOn w:val="Nagwek20"/>
    <w:uiPriority w:val="99"/>
    <w:rsid w:val="004C687F"/>
    <w:rPr>
      <w:rFonts w:ascii="Arial" w:hAnsi="Arial" w:cs="Arial"/>
      <w:b/>
      <w:bCs/>
      <w:color w:val="000000"/>
      <w:sz w:val="22"/>
      <w:szCs w:val="22"/>
      <w:shd w:val="clear" w:color="auto" w:fill="FFFFFF"/>
    </w:rPr>
  </w:style>
  <w:style w:type="character" w:customStyle="1" w:styleId="Nagwek310pt1">
    <w:name w:val="Nagłówek #3 + 10 pt1"/>
    <w:basedOn w:val="Domylnaczcionkaakapitu"/>
    <w:uiPriority w:val="99"/>
    <w:rsid w:val="004C687F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4C687F"/>
    <w:pPr>
      <w:widowControl w:val="0"/>
      <w:shd w:val="clear" w:color="auto" w:fill="FFFFFF"/>
      <w:spacing w:before="180" w:after="180" w:line="240" w:lineRule="atLeast"/>
      <w:outlineLvl w:val="2"/>
    </w:pPr>
    <w:rPr>
      <w:rFonts w:cs="Arial"/>
      <w:b/>
      <w:bCs/>
      <w:szCs w:val="22"/>
    </w:rPr>
  </w:style>
  <w:style w:type="character" w:customStyle="1" w:styleId="Nagwek30">
    <w:name w:val="Nagłówek #3_"/>
    <w:basedOn w:val="Domylnaczcionkaakapitu"/>
    <w:link w:val="Nagwek31"/>
    <w:uiPriority w:val="99"/>
    <w:rsid w:val="004C687F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32">
    <w:name w:val="Nagłówek #32"/>
    <w:basedOn w:val="Nagwek30"/>
    <w:uiPriority w:val="99"/>
    <w:rsid w:val="004C687F"/>
    <w:rPr>
      <w:rFonts w:ascii="Arial" w:hAnsi="Arial" w:cs="Arial"/>
      <w:b/>
      <w:bCs/>
      <w:color w:val="046CD7"/>
      <w:sz w:val="22"/>
      <w:szCs w:val="22"/>
      <w:shd w:val="clear" w:color="auto" w:fill="FFFFFF"/>
    </w:rPr>
  </w:style>
  <w:style w:type="paragraph" w:customStyle="1" w:styleId="Podpunkt1">
    <w:name w:val="Podpunkt_1"/>
    <w:basedOn w:val="Akapitzlist"/>
    <w:autoRedefine/>
    <w:qFormat/>
    <w:rsid w:val="004C687F"/>
    <w:pPr>
      <w:numPr>
        <w:ilvl w:val="1"/>
        <w:numId w:val="10"/>
      </w:numPr>
      <w:spacing w:before="120"/>
    </w:pPr>
  </w:style>
  <w:style w:type="character" w:customStyle="1" w:styleId="Nagwek3Znak">
    <w:name w:val="Nagłówek 3 Znak"/>
    <w:basedOn w:val="Domylnaczcionkaakapitu"/>
    <w:link w:val="Nagwek3"/>
    <w:rsid w:val="004C68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agweklubstopka">
    <w:name w:val="Nagłówek lub stopka"/>
    <w:basedOn w:val="Normalny"/>
    <w:link w:val="Nagweklubstopka0"/>
    <w:uiPriority w:val="99"/>
    <w:rsid w:val="004C687F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</w:rPr>
  </w:style>
  <w:style w:type="character" w:customStyle="1" w:styleId="Nagweklubstopka0">
    <w:name w:val="Nagłówek lub stopka_"/>
    <w:basedOn w:val="Domylnaczcionkaakapitu"/>
    <w:link w:val="Nagweklubstopka"/>
    <w:uiPriority w:val="99"/>
    <w:rsid w:val="004C687F"/>
    <w:rPr>
      <w:shd w:val="clear" w:color="auto" w:fill="FFFFFF"/>
    </w:rPr>
  </w:style>
  <w:style w:type="character" w:customStyle="1" w:styleId="NagweklubstopkaArial">
    <w:name w:val="Nagłówek lub stopka + Arial"/>
    <w:basedOn w:val="Nagweklubstopka0"/>
    <w:uiPriority w:val="99"/>
    <w:rsid w:val="004C687F"/>
    <w:rPr>
      <w:rFonts w:ascii="Arial" w:hAnsi="Arial" w:cs="Arial"/>
      <w:color w:val="2585B0"/>
      <w:shd w:val="clear" w:color="auto" w:fill="FFFFFF"/>
    </w:rPr>
  </w:style>
  <w:style w:type="character" w:customStyle="1" w:styleId="NagweklubstopkaArial12">
    <w:name w:val="Nagłówek lub stopka + Arial12"/>
    <w:basedOn w:val="Nagweklubstopka0"/>
    <w:uiPriority w:val="99"/>
    <w:rsid w:val="004C687F"/>
    <w:rPr>
      <w:rFonts w:ascii="Arial" w:hAnsi="Arial" w:cs="Arial"/>
      <w:color w:val="075094"/>
      <w:shd w:val="clear" w:color="auto" w:fill="FFFFFF"/>
    </w:rPr>
  </w:style>
  <w:style w:type="character" w:customStyle="1" w:styleId="NagweklubstopkaArial13">
    <w:name w:val="Nagłówek lub stopka + Arial13"/>
    <w:basedOn w:val="Nagweklubstopka0"/>
    <w:uiPriority w:val="99"/>
    <w:rsid w:val="004C687F"/>
    <w:rPr>
      <w:rFonts w:ascii="Arial" w:hAnsi="Arial" w:cs="Arial"/>
      <w:color w:val="2585B0"/>
      <w:shd w:val="clear" w:color="auto" w:fill="FFFFFF"/>
    </w:rPr>
  </w:style>
  <w:style w:type="character" w:customStyle="1" w:styleId="NagweklubstopkaArial14">
    <w:name w:val="Nagłówek lub stopka + Arial14"/>
    <w:basedOn w:val="Nagweklubstopka0"/>
    <w:uiPriority w:val="99"/>
    <w:rsid w:val="004C687F"/>
    <w:rPr>
      <w:rFonts w:ascii="Arial" w:hAnsi="Arial" w:cs="Arial"/>
      <w:color w:val="075094"/>
      <w:shd w:val="clear" w:color="auto" w:fill="FFFFFF"/>
    </w:rPr>
  </w:style>
  <w:style w:type="character" w:customStyle="1" w:styleId="NagweklubstopkaArial15">
    <w:name w:val="Nagłówek lub stopka + Arial15"/>
    <w:basedOn w:val="Nagweklubstopka0"/>
    <w:uiPriority w:val="99"/>
    <w:rsid w:val="004C687F"/>
    <w:rPr>
      <w:rFonts w:ascii="Arial" w:hAnsi="Arial" w:cs="Arial"/>
      <w:shd w:val="clear" w:color="auto" w:fill="FFFFFF"/>
    </w:rPr>
  </w:style>
  <w:style w:type="character" w:customStyle="1" w:styleId="NagweklubstopkaArial16">
    <w:name w:val="Nagłówek lub stopka + Arial16"/>
    <w:aliases w:val="10.5 pt,Odstępy 0 pt"/>
    <w:basedOn w:val="Nagweklubstopka0"/>
    <w:uiPriority w:val="99"/>
    <w:rsid w:val="004C687F"/>
    <w:rPr>
      <w:rFonts w:ascii="Arial" w:hAnsi="Arial" w:cs="Arial"/>
      <w:color w:val="2585B0"/>
      <w:spacing w:val="-10"/>
      <w:sz w:val="21"/>
      <w:szCs w:val="21"/>
      <w:shd w:val="clear" w:color="auto" w:fill="FFFFFF"/>
    </w:rPr>
  </w:style>
  <w:style w:type="paragraph" w:styleId="NormalnyWeb">
    <w:name w:val="Normal (Web)"/>
    <w:basedOn w:val="Normalny"/>
    <w:uiPriority w:val="99"/>
    <w:unhideWhenUsed/>
    <w:rsid w:val="004C687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OPIS">
    <w:name w:val="OPIS"/>
    <w:basedOn w:val="Normalny"/>
    <w:rsid w:val="004C687F"/>
    <w:pPr>
      <w:tabs>
        <w:tab w:val="left" w:pos="1134"/>
      </w:tabs>
      <w:spacing w:line="360" w:lineRule="auto"/>
    </w:pPr>
    <w:rPr>
      <w:sz w:val="20"/>
    </w:rPr>
  </w:style>
  <w:style w:type="paragraph" w:customStyle="1" w:styleId="Plandokumentu">
    <w:name w:val="Plan dokumentu"/>
    <w:basedOn w:val="Normalny"/>
    <w:link w:val="PlandokumentuZnak"/>
    <w:rsid w:val="004C687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4C687F"/>
    <w:rPr>
      <w:rFonts w:ascii="Tahoma" w:hAnsi="Tahoma" w:cs="Tahoma"/>
      <w:sz w:val="16"/>
      <w:szCs w:val="16"/>
    </w:rPr>
  </w:style>
  <w:style w:type="paragraph" w:customStyle="1" w:styleId="Podpunkt2">
    <w:name w:val="Podpunkt_2"/>
    <w:basedOn w:val="Podpunkt1"/>
    <w:qFormat/>
    <w:rsid w:val="004C687F"/>
    <w:pPr>
      <w:numPr>
        <w:ilvl w:val="2"/>
        <w:numId w:val="0"/>
      </w:numPr>
    </w:pPr>
  </w:style>
  <w:style w:type="paragraph" w:customStyle="1" w:styleId="Style7">
    <w:name w:val="Style7"/>
    <w:basedOn w:val="Normalny"/>
    <w:uiPriority w:val="99"/>
    <w:rsid w:val="004C687F"/>
    <w:pPr>
      <w:widowControl w:val="0"/>
      <w:autoSpaceDE w:val="0"/>
      <w:autoSpaceDN w:val="0"/>
      <w:adjustRightInd w:val="0"/>
      <w:spacing w:line="269" w:lineRule="exact"/>
      <w:ind w:hanging="355"/>
      <w:jc w:val="left"/>
    </w:pPr>
    <w:rPr>
      <w:rFonts w:ascii="Calibri" w:hAnsi="Calibri"/>
      <w:sz w:val="24"/>
    </w:rPr>
  </w:style>
  <w:style w:type="paragraph" w:customStyle="1" w:styleId="Style9">
    <w:name w:val="Style9"/>
    <w:basedOn w:val="Normalny"/>
    <w:uiPriority w:val="99"/>
    <w:rsid w:val="004C687F"/>
    <w:pPr>
      <w:widowControl w:val="0"/>
      <w:autoSpaceDE w:val="0"/>
      <w:autoSpaceDN w:val="0"/>
      <w:adjustRightInd w:val="0"/>
      <w:spacing w:line="269" w:lineRule="exact"/>
      <w:ind w:hanging="350"/>
      <w:jc w:val="left"/>
    </w:pPr>
    <w:rPr>
      <w:rFonts w:ascii="Calibri" w:hAnsi="Calibri"/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C687F"/>
    <w:rPr>
      <w:rFonts w:ascii="Arial" w:hAnsi="Arial"/>
    </w:rPr>
  </w:style>
  <w:style w:type="character" w:customStyle="1" w:styleId="Teksttreci8Pogrubienie1">
    <w:name w:val="Tekst treści (8) + Pogrubienie1"/>
    <w:basedOn w:val="Domylnaczcionkaakapitu"/>
    <w:uiPriority w:val="99"/>
    <w:rsid w:val="004C687F"/>
    <w:rPr>
      <w:rFonts w:ascii="Arial" w:hAnsi="Arial" w:cs="Arial"/>
      <w:b/>
      <w:bCs/>
      <w:shd w:val="clear" w:color="auto" w:fill="FFFFFF"/>
    </w:rPr>
  </w:style>
  <w:style w:type="character" w:customStyle="1" w:styleId="Teksttreci8Pogrubienie7">
    <w:name w:val="Tekst treści (8) + Pogrubienie7"/>
    <w:basedOn w:val="Domylnaczcionkaakapitu"/>
    <w:uiPriority w:val="99"/>
    <w:rsid w:val="004C687F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4C687F"/>
    <w:pPr>
      <w:widowControl w:val="0"/>
      <w:shd w:val="clear" w:color="auto" w:fill="FFFFFF"/>
      <w:spacing w:before="240" w:after="60" w:line="302" w:lineRule="exact"/>
      <w:ind w:hanging="1680"/>
    </w:pPr>
    <w:rPr>
      <w:rFonts w:cs="Arial"/>
      <w:sz w:val="20"/>
      <w:szCs w:val="20"/>
    </w:rPr>
  </w:style>
  <w:style w:type="character" w:customStyle="1" w:styleId="Teksttreci8">
    <w:name w:val="Tekst treści (8)_"/>
    <w:basedOn w:val="Domylnaczcionkaakapitu"/>
    <w:link w:val="Teksttreci81"/>
    <w:uiPriority w:val="99"/>
    <w:rsid w:val="004C687F"/>
    <w:rPr>
      <w:rFonts w:ascii="Arial" w:hAnsi="Arial" w:cs="Arial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4C687F"/>
    <w:pPr>
      <w:widowControl w:val="0"/>
      <w:shd w:val="clear" w:color="auto" w:fill="FFFFFF"/>
      <w:spacing w:after="420" w:line="240" w:lineRule="atLeast"/>
      <w:jc w:val="right"/>
    </w:pPr>
    <w:rPr>
      <w:rFonts w:cs="Arial"/>
      <w:b/>
      <w:bCs/>
      <w:sz w:val="20"/>
      <w:szCs w:val="20"/>
    </w:rPr>
  </w:style>
  <w:style w:type="character" w:customStyle="1" w:styleId="Teksttreci9">
    <w:name w:val="Tekst treści (9)_"/>
    <w:basedOn w:val="Domylnaczcionkaakapitu"/>
    <w:link w:val="Teksttreci91"/>
    <w:uiPriority w:val="99"/>
    <w:rsid w:val="004C687F"/>
    <w:rPr>
      <w:rFonts w:ascii="Arial" w:hAnsi="Arial" w:cs="Arial"/>
      <w:b/>
      <w:bCs/>
      <w:shd w:val="clear" w:color="auto" w:fill="FFFFFF"/>
    </w:rPr>
  </w:style>
  <w:style w:type="character" w:customStyle="1" w:styleId="Teksttreci95">
    <w:name w:val="Tekst treści (9)5"/>
    <w:basedOn w:val="Teksttreci9"/>
    <w:uiPriority w:val="99"/>
    <w:rsid w:val="004C687F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96">
    <w:name w:val="Tekst treści (9)6"/>
    <w:basedOn w:val="Teksttreci9"/>
    <w:uiPriority w:val="99"/>
    <w:rsid w:val="004C687F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Kursywa2">
    <w:name w:val="Tekst treści + Kursywa2"/>
    <w:basedOn w:val="Domylnaczcionkaakapitu"/>
    <w:uiPriority w:val="99"/>
    <w:rsid w:val="004C687F"/>
    <w:rPr>
      <w:rFonts w:ascii="Arial" w:hAnsi="Arial" w:cs="Arial"/>
      <w:i/>
      <w:iCs/>
      <w:sz w:val="18"/>
      <w:szCs w:val="18"/>
      <w:u w:val="none"/>
      <w:shd w:val="clear" w:color="auto" w:fill="FFFFFF"/>
    </w:rPr>
  </w:style>
  <w:style w:type="character" w:customStyle="1" w:styleId="TeksttreciPogrubienie2">
    <w:name w:val="Tekst treści + Pogrubienie2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6">
    <w:name w:val="Tekst treści + Pogrubienie26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8">
    <w:name w:val="Tekst treści + Pogrubienie28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9">
    <w:name w:val="Tekst treści + Pogrubienie29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3">
    <w:name w:val="Tekst treści + Pogrubienie33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4">
    <w:name w:val="Tekst treści + Pogrubienie34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5">
    <w:name w:val="Tekst treści + Pogrubienie35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6">
    <w:name w:val="Tekst treści + Pogrubienie36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9">
    <w:name w:val="Tekst treści + Pogrubienie39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">
    <w:name w:val="Tekst treści + Pogrubienie4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3">
    <w:name w:val="Tekst treści + Pogrubienie43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5">
    <w:name w:val="Tekst treści + Pogrubienie45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8">
    <w:name w:val="Tekst treści + Pogrubienie48"/>
    <w:basedOn w:val="Domylnaczcionkaakapitu"/>
    <w:uiPriority w:val="99"/>
    <w:rsid w:val="004C687F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57">
    <w:name w:val="Tekst treści + Pogrubienie57"/>
    <w:basedOn w:val="Domylnaczcionkaakapitu"/>
    <w:uiPriority w:val="99"/>
    <w:rsid w:val="004C687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8">
    <w:name w:val="Tekst treści + Pogrubienie58"/>
    <w:basedOn w:val="Domylnaczcionkaakapitu"/>
    <w:uiPriority w:val="99"/>
    <w:rsid w:val="004C687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9">
    <w:name w:val="Tekst treści + Pogrubienie59"/>
    <w:basedOn w:val="Domylnaczcionkaakapitu"/>
    <w:uiPriority w:val="99"/>
    <w:rsid w:val="004C687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C687F"/>
    <w:pPr>
      <w:widowControl w:val="0"/>
      <w:shd w:val="clear" w:color="auto" w:fill="FFFFFF"/>
      <w:spacing w:before="240" w:after="240" w:line="240" w:lineRule="atLeast"/>
      <w:ind w:hanging="1680"/>
    </w:pPr>
    <w:rPr>
      <w:rFonts w:cs="Arial"/>
      <w:sz w:val="18"/>
      <w:szCs w:val="18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4C68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6">
    <w:name w:val="Tekst treści16"/>
    <w:basedOn w:val="Teksttreci"/>
    <w:uiPriority w:val="99"/>
    <w:rsid w:val="004C687F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22">
    <w:name w:val="Tekst treści22"/>
    <w:basedOn w:val="Teksttreci"/>
    <w:uiPriority w:val="99"/>
    <w:rsid w:val="004C687F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32">
    <w:name w:val="Tekst treści32"/>
    <w:basedOn w:val="Teksttreci"/>
    <w:uiPriority w:val="99"/>
    <w:rsid w:val="004C68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40">
    <w:name w:val="Tekst treści4"/>
    <w:basedOn w:val="Teksttreci"/>
    <w:uiPriority w:val="99"/>
    <w:rsid w:val="004C687F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5">
    <w:name w:val="Tekst treści5"/>
    <w:basedOn w:val="Teksttreci"/>
    <w:uiPriority w:val="99"/>
    <w:rsid w:val="004C687F"/>
    <w:rPr>
      <w:rFonts w:ascii="Arial" w:hAnsi="Arial" w:cs="Arial"/>
      <w:sz w:val="18"/>
      <w:szCs w:val="18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83051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217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18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262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6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67632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5533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14452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60878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770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0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17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4687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47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6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7301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4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45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74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33084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9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2011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2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7105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1623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9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40784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44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38212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43694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0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7185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84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8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7693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55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1345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8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822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6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240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06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7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082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1404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8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341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67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boczy\Szablony\OpisE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015C7FEDEF954B862657EEBA60ECF5" ma:contentTypeVersion="18" ma:contentTypeDescription="Utwórz nowy dokument." ma:contentTypeScope="" ma:versionID="76b34d9f28fa2cae52469536453576ba">
  <xsd:schema xmlns:xsd="http://www.w3.org/2001/XMLSchema" xmlns:xs="http://www.w3.org/2001/XMLSchema" xmlns:p="http://schemas.microsoft.com/office/2006/metadata/properties" xmlns:ns2="29472f7f-15f1-4894-bcc6-04592d29aad8" xmlns:ns3="ae4e10d1-095a-4a57-9349-3649f5722f7d" targetNamespace="http://schemas.microsoft.com/office/2006/metadata/properties" ma:root="true" ma:fieldsID="0350f79c5fce71954411882ec5343d67" ns2:_="" ns3:_="">
    <xsd:import namespace="29472f7f-15f1-4894-bcc6-04592d29aad8"/>
    <xsd:import namespace="ae4e10d1-095a-4a57-9349-3649f5722f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72f7f-15f1-4894-bcc6-04592d29a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default="Aktualna" ma:format="Dropdown" ma:internalName="Status">
      <xsd:simpleType>
        <xsd:restriction base="dms:Choice">
          <xsd:enumeration value="Aktualna"/>
          <xsd:enumeration value="Wycofana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10d1-095a-4a57-9349-3649f5722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b7fd16-2794-4b0e-8f0b-e55886a42470}" ma:internalName="TaxCatchAll" ma:showField="CatchAllData" ma:web="ae4e10d1-095a-4a57-9349-3649f5722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9472f7f-15f1-4894-bcc6-04592d29aad8">Aktualna</Status>
    <lcf76f155ced4ddcb4097134ff3c332f xmlns="29472f7f-15f1-4894-bcc6-04592d29aad8">
      <Terms xmlns="http://schemas.microsoft.com/office/infopath/2007/PartnerControls"/>
    </lcf76f155ced4ddcb4097134ff3c332f>
    <TaxCatchAll xmlns="ae4e10d1-095a-4a57-9349-3649f5722f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AFDD4-6047-4552-A3AB-40ECF1F7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90540E-A543-47FB-958E-A9996B025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72f7f-15f1-4894-bcc6-04592d29aad8"/>
    <ds:schemaRef ds:uri="ae4e10d1-095a-4a57-9349-3649f5722f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BCF68-498E-41E1-A1A9-975F61F27C43}">
  <ds:schemaRefs>
    <ds:schemaRef ds:uri="http://schemas.microsoft.com/office/2006/metadata/properties"/>
    <ds:schemaRef ds:uri="http://schemas.microsoft.com/office/infopath/2007/PartnerControls"/>
    <ds:schemaRef ds:uri="29472f7f-15f1-4894-bcc6-04592d29aad8"/>
    <ds:schemaRef ds:uri="ae4e10d1-095a-4a57-9349-3649f5722f7d"/>
  </ds:schemaRefs>
</ds:datastoreItem>
</file>

<file path=customXml/itemProps4.xml><?xml version="1.0" encoding="utf-8"?>
<ds:datastoreItem xmlns:ds="http://schemas.openxmlformats.org/officeDocument/2006/customXml" ds:itemID="{5856E6AA-409F-485D-94E3-6AE76300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OpisEW</Template>
  <TotalTime>116</TotalTime>
  <Pages>7</Pages>
  <Words>1697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"Elektroprojekt Wrocław" S.A.</Company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>Szablon</dc:subject>
  <dc:creator>Scelina</dc:creator>
  <cp:keywords/>
  <dc:description>Szablon opisu dla "Elektroprojektu Wrocław" S.A._x000d_
wykonany 18.01.1999r._x000d_
zmieniony 07.04. (dodano napisy na dokument.)        ost. zm. 22.04 (uwaga o odbezp.)</dc:description>
  <cp:lastModifiedBy>Półchłopek Ewa (TD OWR)</cp:lastModifiedBy>
  <cp:revision>9</cp:revision>
  <cp:lastPrinted>2013-12-04T10:03:00Z</cp:lastPrinted>
  <dcterms:created xsi:type="dcterms:W3CDTF">2025-11-20T12:44:00Z</dcterms:created>
  <dcterms:modified xsi:type="dcterms:W3CDTF">2025-11-28T09:14:00Z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0x0101004C015C7FEDEF954B862657EEBA60ECF5</vt:lpwstr>
  </property>
</Properties>
</file>